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92A79" w:rsidRPr="00D60C4F" w:rsidRDefault="00A92A79" w:rsidP="00A92A79">
      <w:pPr>
        <w:pStyle w:val="Ttulo2"/>
        <w:spacing w:line="360" w:lineRule="auto"/>
        <w:rPr>
          <w:rFonts w:ascii="Times New Roman" w:hAnsi="Times New Roman" w:cs="Times New Roman"/>
          <w:b w:val="0"/>
          <w:noProof/>
          <w:color w:val="000000" w:themeColor="text1"/>
          <w:sz w:val="24"/>
          <w:szCs w:val="24"/>
          <w:lang w:eastAsia="es-EC"/>
        </w:rPr>
      </w:pPr>
      <w:bookmarkStart w:id="0" w:name="_Toc459223796"/>
      <w:r w:rsidRPr="00D60C4F">
        <w:rPr>
          <w:rFonts w:ascii="Times New Roman" w:hAnsi="Times New Roman" w:cs="Times New Roman"/>
          <w:color w:val="000000" w:themeColor="text1"/>
          <w:sz w:val="24"/>
          <w:szCs w:val="24"/>
        </w:rPr>
        <w:t>4.1 Análisis e interpretación de los resultados e</w:t>
      </w:r>
      <w:r w:rsidRPr="00D60C4F">
        <w:rPr>
          <w:rFonts w:ascii="Times New Roman" w:hAnsi="Times New Roman" w:cs="Times New Roman"/>
          <w:noProof/>
          <w:color w:val="000000" w:themeColor="text1"/>
          <w:sz w:val="24"/>
          <w:szCs w:val="24"/>
          <w:lang w:eastAsia="es-EC"/>
        </w:rPr>
        <w:t>ncuesta aplicada a los estudiantes de la Unidad Educativa “Caracas”</w:t>
      </w:r>
      <w:bookmarkEnd w:id="0"/>
    </w:p>
    <w:p w:rsidR="00A92A79" w:rsidRPr="00D60C4F" w:rsidRDefault="00A92A79" w:rsidP="00A92A79">
      <w:pPr>
        <w:pStyle w:val="Prrafodelista"/>
        <w:spacing w:line="360" w:lineRule="auto"/>
        <w:ind w:left="284"/>
        <w:rPr>
          <w:rFonts w:ascii="Times New Roman" w:hAnsi="Times New Roman" w:cs="Times New Roman"/>
          <w:b/>
          <w:noProof/>
          <w:color w:val="000000" w:themeColor="text1"/>
          <w:sz w:val="24"/>
          <w:szCs w:val="24"/>
          <w:lang w:eastAsia="es-EC"/>
        </w:rPr>
      </w:pPr>
      <w:r w:rsidRPr="00D60C4F">
        <w:rPr>
          <w:rFonts w:ascii="Times New Roman" w:eastAsia="Times New Roman" w:hAnsi="Times New Roman" w:cs="Times New Roman"/>
          <w:b/>
          <w:color w:val="000000" w:themeColor="text1"/>
          <w:sz w:val="24"/>
          <w:szCs w:val="24"/>
          <w:lang w:eastAsia="es-EC"/>
        </w:rPr>
        <w:t xml:space="preserve">Pregunta 1. </w:t>
      </w:r>
      <w:r w:rsidRPr="00D60C4F">
        <w:rPr>
          <w:rFonts w:ascii="Times New Roman" w:eastAsia="Times New Roman" w:hAnsi="Times New Roman" w:cs="Times New Roman"/>
          <w:color w:val="000000" w:themeColor="text1"/>
          <w:sz w:val="24"/>
          <w:szCs w:val="24"/>
          <w:lang w:eastAsia="es-EC"/>
        </w:rPr>
        <w:t>¿Cree usted que se puede aprender matemática usando?</w:t>
      </w:r>
    </w:p>
    <w:p w:rsidR="00A92A79" w:rsidRPr="00DA05C1" w:rsidRDefault="00A92A79" w:rsidP="00A92A79">
      <w:pPr>
        <w:pStyle w:val="Epgrafe"/>
      </w:pPr>
      <w:bookmarkStart w:id="1" w:name="_Toc456443741"/>
      <w:r w:rsidRPr="00DA05C1">
        <w:t xml:space="preserve">Tabla </w:t>
      </w:r>
      <w:r>
        <w:fldChar w:fldCharType="begin"/>
      </w:r>
      <w:r>
        <w:instrText xml:space="preserve"> SEQ Tabla \* ARABIC </w:instrText>
      </w:r>
      <w:r>
        <w:fldChar w:fldCharType="separate"/>
      </w:r>
      <w:r>
        <w:rPr>
          <w:noProof/>
        </w:rPr>
        <w:t>15</w:t>
      </w:r>
      <w:r>
        <w:rPr>
          <w:noProof/>
        </w:rPr>
        <w:fldChar w:fldCharType="end"/>
      </w:r>
      <w:r w:rsidRPr="00DA05C1">
        <w:t>: Uso de la matemática</w:t>
      </w:r>
      <w:bookmarkEnd w:id="1"/>
    </w:p>
    <w:tbl>
      <w:tblPr>
        <w:tblW w:w="4600" w:type="dxa"/>
        <w:jc w:val="center"/>
        <w:tblCellMar>
          <w:left w:w="70" w:type="dxa"/>
          <w:right w:w="70" w:type="dxa"/>
        </w:tblCellMar>
        <w:tblLook w:val="04A0" w:firstRow="1" w:lastRow="0" w:firstColumn="1" w:lastColumn="0" w:noHBand="0" w:noVBand="1"/>
      </w:tblPr>
      <w:tblGrid>
        <w:gridCol w:w="2080"/>
        <w:gridCol w:w="1273"/>
        <w:gridCol w:w="1247"/>
      </w:tblGrid>
      <w:tr w:rsidR="00A92A79" w:rsidRPr="006C5838" w:rsidTr="00435F1A">
        <w:trPr>
          <w:trHeight w:val="300"/>
          <w:jc w:val="center"/>
        </w:trPr>
        <w:tc>
          <w:tcPr>
            <w:tcW w:w="20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92A79" w:rsidRPr="006C5838" w:rsidRDefault="00A92A79" w:rsidP="00435F1A">
            <w:pPr>
              <w:spacing w:after="0" w:line="240" w:lineRule="auto"/>
              <w:jc w:val="center"/>
              <w:rPr>
                <w:rFonts w:ascii="Times New Roman" w:eastAsia="Times New Roman" w:hAnsi="Times New Roman" w:cs="Times New Roman"/>
                <w:b/>
                <w:color w:val="000000" w:themeColor="text1"/>
                <w:lang w:eastAsia="es-EC"/>
              </w:rPr>
            </w:pPr>
            <w:r w:rsidRPr="006C5838">
              <w:rPr>
                <w:rFonts w:ascii="Times New Roman" w:eastAsia="Times New Roman" w:hAnsi="Times New Roman" w:cs="Times New Roman"/>
                <w:b/>
                <w:color w:val="000000" w:themeColor="text1"/>
                <w:lang w:eastAsia="es-EC"/>
              </w:rPr>
              <w:t>Alternativas</w:t>
            </w:r>
          </w:p>
        </w:tc>
        <w:tc>
          <w:tcPr>
            <w:tcW w:w="1273" w:type="dxa"/>
            <w:tcBorders>
              <w:top w:val="single" w:sz="4" w:space="0" w:color="auto"/>
              <w:left w:val="nil"/>
              <w:bottom w:val="single" w:sz="4" w:space="0" w:color="auto"/>
              <w:right w:val="single" w:sz="4" w:space="0" w:color="auto"/>
            </w:tcBorders>
            <w:shd w:val="clear" w:color="auto" w:fill="auto"/>
            <w:noWrap/>
            <w:vAlign w:val="bottom"/>
            <w:hideMark/>
          </w:tcPr>
          <w:p w:rsidR="00A92A79" w:rsidRPr="006C5838" w:rsidRDefault="00A92A79" w:rsidP="00435F1A">
            <w:pPr>
              <w:spacing w:after="0" w:line="240" w:lineRule="auto"/>
              <w:jc w:val="center"/>
              <w:rPr>
                <w:rFonts w:ascii="Times New Roman" w:eastAsia="Times New Roman" w:hAnsi="Times New Roman" w:cs="Times New Roman"/>
                <w:b/>
                <w:color w:val="000000" w:themeColor="text1"/>
                <w:lang w:eastAsia="es-EC"/>
              </w:rPr>
            </w:pPr>
            <w:r w:rsidRPr="006C5838">
              <w:rPr>
                <w:rFonts w:ascii="Times New Roman" w:eastAsia="Times New Roman" w:hAnsi="Times New Roman" w:cs="Times New Roman"/>
                <w:b/>
                <w:color w:val="000000" w:themeColor="text1"/>
                <w:lang w:eastAsia="es-EC"/>
              </w:rPr>
              <w:t>Frecuencia</w:t>
            </w:r>
          </w:p>
        </w:tc>
        <w:tc>
          <w:tcPr>
            <w:tcW w:w="1247" w:type="dxa"/>
            <w:tcBorders>
              <w:top w:val="single" w:sz="4" w:space="0" w:color="auto"/>
              <w:left w:val="nil"/>
              <w:bottom w:val="single" w:sz="4" w:space="0" w:color="auto"/>
              <w:right w:val="single" w:sz="4" w:space="0" w:color="auto"/>
            </w:tcBorders>
            <w:shd w:val="clear" w:color="auto" w:fill="auto"/>
            <w:noWrap/>
            <w:vAlign w:val="bottom"/>
            <w:hideMark/>
          </w:tcPr>
          <w:p w:rsidR="00A92A79" w:rsidRPr="006C5838" w:rsidRDefault="00A92A79" w:rsidP="00435F1A">
            <w:pPr>
              <w:spacing w:after="0" w:line="240" w:lineRule="auto"/>
              <w:jc w:val="center"/>
              <w:rPr>
                <w:rFonts w:ascii="Times New Roman" w:eastAsia="Times New Roman" w:hAnsi="Times New Roman" w:cs="Times New Roman"/>
                <w:b/>
                <w:color w:val="000000" w:themeColor="text1"/>
                <w:lang w:eastAsia="es-EC"/>
              </w:rPr>
            </w:pPr>
            <w:r w:rsidRPr="006C5838">
              <w:rPr>
                <w:rFonts w:ascii="Times New Roman" w:eastAsia="Times New Roman" w:hAnsi="Times New Roman" w:cs="Times New Roman"/>
                <w:b/>
                <w:color w:val="000000" w:themeColor="text1"/>
                <w:lang w:eastAsia="es-EC"/>
              </w:rPr>
              <w:t>Porcentaje</w:t>
            </w:r>
          </w:p>
        </w:tc>
      </w:tr>
      <w:tr w:rsidR="00A92A79" w:rsidRPr="006C5838" w:rsidTr="00435F1A">
        <w:trPr>
          <w:trHeight w:val="300"/>
          <w:jc w:val="center"/>
        </w:trPr>
        <w:tc>
          <w:tcPr>
            <w:tcW w:w="2080" w:type="dxa"/>
            <w:tcBorders>
              <w:top w:val="nil"/>
              <w:left w:val="single" w:sz="4" w:space="0" w:color="auto"/>
              <w:bottom w:val="single" w:sz="4" w:space="0" w:color="auto"/>
              <w:right w:val="single" w:sz="4" w:space="0" w:color="auto"/>
            </w:tcBorders>
            <w:shd w:val="clear" w:color="auto" w:fill="auto"/>
            <w:noWrap/>
            <w:vAlign w:val="bottom"/>
            <w:hideMark/>
          </w:tcPr>
          <w:p w:rsidR="00A92A79" w:rsidRPr="006C5838" w:rsidRDefault="00A92A79" w:rsidP="00435F1A">
            <w:pPr>
              <w:spacing w:after="0" w:line="240" w:lineRule="auto"/>
              <w:jc w:val="center"/>
              <w:rPr>
                <w:rFonts w:ascii="Times New Roman" w:eastAsia="Times New Roman" w:hAnsi="Times New Roman" w:cs="Times New Roman"/>
                <w:color w:val="000000" w:themeColor="text1"/>
                <w:lang w:eastAsia="es-EC"/>
              </w:rPr>
            </w:pPr>
            <w:r w:rsidRPr="006C5838">
              <w:rPr>
                <w:rFonts w:ascii="Times New Roman" w:eastAsia="Times New Roman" w:hAnsi="Times New Roman" w:cs="Times New Roman"/>
                <w:color w:val="000000" w:themeColor="text1"/>
                <w:lang w:eastAsia="es-EC"/>
              </w:rPr>
              <w:t>Expresión oral</w:t>
            </w:r>
          </w:p>
        </w:tc>
        <w:tc>
          <w:tcPr>
            <w:tcW w:w="1273" w:type="dxa"/>
            <w:tcBorders>
              <w:top w:val="nil"/>
              <w:left w:val="nil"/>
              <w:bottom w:val="single" w:sz="4" w:space="0" w:color="auto"/>
              <w:right w:val="single" w:sz="4" w:space="0" w:color="auto"/>
            </w:tcBorders>
            <w:shd w:val="clear" w:color="auto" w:fill="auto"/>
            <w:noWrap/>
            <w:vAlign w:val="bottom"/>
            <w:hideMark/>
          </w:tcPr>
          <w:p w:rsidR="00A92A79" w:rsidRPr="006C5838" w:rsidRDefault="00A92A79" w:rsidP="00435F1A">
            <w:pPr>
              <w:spacing w:after="0" w:line="240" w:lineRule="auto"/>
              <w:jc w:val="center"/>
              <w:rPr>
                <w:rFonts w:ascii="Times New Roman" w:eastAsia="Times New Roman" w:hAnsi="Times New Roman" w:cs="Times New Roman"/>
                <w:color w:val="000000" w:themeColor="text1"/>
                <w:lang w:eastAsia="es-EC"/>
              </w:rPr>
            </w:pPr>
            <w:r w:rsidRPr="006C5838">
              <w:rPr>
                <w:rFonts w:ascii="Times New Roman" w:eastAsia="Times New Roman" w:hAnsi="Times New Roman" w:cs="Times New Roman"/>
                <w:color w:val="000000" w:themeColor="text1"/>
                <w:lang w:eastAsia="es-EC"/>
              </w:rPr>
              <w:t>16</w:t>
            </w:r>
          </w:p>
        </w:tc>
        <w:tc>
          <w:tcPr>
            <w:tcW w:w="1247" w:type="dxa"/>
            <w:tcBorders>
              <w:top w:val="nil"/>
              <w:left w:val="nil"/>
              <w:bottom w:val="single" w:sz="4" w:space="0" w:color="auto"/>
              <w:right w:val="single" w:sz="4" w:space="0" w:color="auto"/>
            </w:tcBorders>
            <w:shd w:val="clear" w:color="auto" w:fill="auto"/>
            <w:noWrap/>
            <w:vAlign w:val="bottom"/>
            <w:hideMark/>
          </w:tcPr>
          <w:p w:rsidR="00A92A79" w:rsidRPr="006C5838" w:rsidRDefault="00A92A79" w:rsidP="00435F1A">
            <w:pPr>
              <w:spacing w:after="0" w:line="240" w:lineRule="auto"/>
              <w:jc w:val="center"/>
              <w:rPr>
                <w:rFonts w:ascii="Times New Roman" w:eastAsia="Times New Roman" w:hAnsi="Times New Roman" w:cs="Times New Roman"/>
                <w:color w:val="000000" w:themeColor="text1"/>
                <w:lang w:eastAsia="es-EC"/>
              </w:rPr>
            </w:pPr>
            <w:r w:rsidRPr="006C5838">
              <w:rPr>
                <w:rFonts w:ascii="Times New Roman" w:eastAsia="Times New Roman" w:hAnsi="Times New Roman" w:cs="Times New Roman"/>
                <w:color w:val="000000" w:themeColor="text1"/>
                <w:lang w:eastAsia="es-EC"/>
              </w:rPr>
              <w:t>41%</w:t>
            </w:r>
          </w:p>
        </w:tc>
      </w:tr>
      <w:tr w:rsidR="00A92A79" w:rsidRPr="006C5838" w:rsidTr="00435F1A">
        <w:trPr>
          <w:trHeight w:val="300"/>
          <w:jc w:val="center"/>
        </w:trPr>
        <w:tc>
          <w:tcPr>
            <w:tcW w:w="2080" w:type="dxa"/>
            <w:tcBorders>
              <w:top w:val="nil"/>
              <w:left w:val="single" w:sz="4" w:space="0" w:color="auto"/>
              <w:bottom w:val="single" w:sz="4" w:space="0" w:color="auto"/>
              <w:right w:val="single" w:sz="4" w:space="0" w:color="auto"/>
            </w:tcBorders>
            <w:shd w:val="clear" w:color="auto" w:fill="auto"/>
            <w:noWrap/>
            <w:vAlign w:val="bottom"/>
            <w:hideMark/>
          </w:tcPr>
          <w:p w:rsidR="00A92A79" w:rsidRPr="006C5838" w:rsidRDefault="00A92A79" w:rsidP="00435F1A">
            <w:pPr>
              <w:spacing w:after="0" w:line="240" w:lineRule="auto"/>
              <w:jc w:val="center"/>
              <w:rPr>
                <w:rFonts w:ascii="Times New Roman" w:eastAsia="Times New Roman" w:hAnsi="Times New Roman" w:cs="Times New Roman"/>
                <w:color w:val="000000" w:themeColor="text1"/>
                <w:lang w:eastAsia="es-EC"/>
              </w:rPr>
            </w:pPr>
            <w:r w:rsidRPr="006C5838">
              <w:rPr>
                <w:rFonts w:ascii="Times New Roman" w:eastAsia="Times New Roman" w:hAnsi="Times New Roman" w:cs="Times New Roman"/>
                <w:color w:val="000000" w:themeColor="text1"/>
                <w:lang w:eastAsia="es-EC"/>
              </w:rPr>
              <w:t>Compresión auditiva</w:t>
            </w:r>
          </w:p>
        </w:tc>
        <w:tc>
          <w:tcPr>
            <w:tcW w:w="1273" w:type="dxa"/>
            <w:tcBorders>
              <w:top w:val="nil"/>
              <w:left w:val="nil"/>
              <w:bottom w:val="single" w:sz="4" w:space="0" w:color="auto"/>
              <w:right w:val="single" w:sz="4" w:space="0" w:color="auto"/>
            </w:tcBorders>
            <w:shd w:val="clear" w:color="auto" w:fill="auto"/>
            <w:noWrap/>
            <w:vAlign w:val="bottom"/>
            <w:hideMark/>
          </w:tcPr>
          <w:p w:rsidR="00A92A79" w:rsidRPr="006C5838" w:rsidRDefault="00A92A79" w:rsidP="00435F1A">
            <w:pPr>
              <w:spacing w:after="0" w:line="240" w:lineRule="auto"/>
              <w:jc w:val="center"/>
              <w:rPr>
                <w:rFonts w:ascii="Times New Roman" w:eastAsia="Times New Roman" w:hAnsi="Times New Roman" w:cs="Times New Roman"/>
                <w:color w:val="000000" w:themeColor="text1"/>
                <w:lang w:eastAsia="es-EC"/>
              </w:rPr>
            </w:pPr>
            <w:r w:rsidRPr="006C5838">
              <w:rPr>
                <w:rFonts w:ascii="Times New Roman" w:eastAsia="Times New Roman" w:hAnsi="Times New Roman" w:cs="Times New Roman"/>
                <w:color w:val="000000" w:themeColor="text1"/>
                <w:lang w:eastAsia="es-EC"/>
              </w:rPr>
              <w:t>2</w:t>
            </w:r>
          </w:p>
        </w:tc>
        <w:tc>
          <w:tcPr>
            <w:tcW w:w="1247" w:type="dxa"/>
            <w:tcBorders>
              <w:top w:val="nil"/>
              <w:left w:val="nil"/>
              <w:bottom w:val="single" w:sz="4" w:space="0" w:color="auto"/>
              <w:right w:val="single" w:sz="4" w:space="0" w:color="auto"/>
            </w:tcBorders>
            <w:shd w:val="clear" w:color="auto" w:fill="auto"/>
            <w:noWrap/>
            <w:vAlign w:val="bottom"/>
            <w:hideMark/>
          </w:tcPr>
          <w:p w:rsidR="00A92A79" w:rsidRPr="006C5838" w:rsidRDefault="00A92A79" w:rsidP="00435F1A">
            <w:pPr>
              <w:spacing w:after="0" w:line="240" w:lineRule="auto"/>
              <w:jc w:val="center"/>
              <w:rPr>
                <w:rFonts w:ascii="Times New Roman" w:eastAsia="Times New Roman" w:hAnsi="Times New Roman" w:cs="Times New Roman"/>
                <w:color w:val="000000" w:themeColor="text1"/>
                <w:lang w:eastAsia="es-EC"/>
              </w:rPr>
            </w:pPr>
            <w:r w:rsidRPr="006C5838">
              <w:rPr>
                <w:rFonts w:ascii="Times New Roman" w:eastAsia="Times New Roman" w:hAnsi="Times New Roman" w:cs="Times New Roman"/>
                <w:color w:val="000000" w:themeColor="text1"/>
                <w:lang w:eastAsia="es-EC"/>
              </w:rPr>
              <w:t>5%</w:t>
            </w:r>
          </w:p>
        </w:tc>
      </w:tr>
      <w:tr w:rsidR="00A92A79" w:rsidRPr="006C5838" w:rsidTr="00435F1A">
        <w:trPr>
          <w:trHeight w:val="300"/>
          <w:jc w:val="center"/>
        </w:trPr>
        <w:tc>
          <w:tcPr>
            <w:tcW w:w="2080" w:type="dxa"/>
            <w:tcBorders>
              <w:top w:val="nil"/>
              <w:left w:val="single" w:sz="4" w:space="0" w:color="auto"/>
              <w:bottom w:val="single" w:sz="4" w:space="0" w:color="auto"/>
              <w:right w:val="single" w:sz="4" w:space="0" w:color="auto"/>
            </w:tcBorders>
            <w:shd w:val="clear" w:color="auto" w:fill="auto"/>
            <w:noWrap/>
            <w:vAlign w:val="bottom"/>
            <w:hideMark/>
          </w:tcPr>
          <w:p w:rsidR="00A92A79" w:rsidRPr="006C5838" w:rsidRDefault="00A92A79" w:rsidP="00435F1A">
            <w:pPr>
              <w:spacing w:after="0" w:line="240" w:lineRule="auto"/>
              <w:jc w:val="center"/>
              <w:rPr>
                <w:rFonts w:ascii="Times New Roman" w:eastAsia="Times New Roman" w:hAnsi="Times New Roman" w:cs="Times New Roman"/>
                <w:color w:val="000000" w:themeColor="text1"/>
                <w:lang w:eastAsia="es-EC"/>
              </w:rPr>
            </w:pPr>
            <w:r w:rsidRPr="006C5838">
              <w:rPr>
                <w:rFonts w:ascii="Times New Roman" w:eastAsia="Times New Roman" w:hAnsi="Times New Roman" w:cs="Times New Roman"/>
                <w:color w:val="000000" w:themeColor="text1"/>
                <w:lang w:eastAsia="es-EC"/>
              </w:rPr>
              <w:t>Comprensión lectora</w:t>
            </w:r>
          </w:p>
        </w:tc>
        <w:tc>
          <w:tcPr>
            <w:tcW w:w="1273" w:type="dxa"/>
            <w:tcBorders>
              <w:top w:val="nil"/>
              <w:left w:val="nil"/>
              <w:bottom w:val="single" w:sz="4" w:space="0" w:color="auto"/>
              <w:right w:val="single" w:sz="4" w:space="0" w:color="auto"/>
            </w:tcBorders>
            <w:shd w:val="clear" w:color="auto" w:fill="auto"/>
            <w:noWrap/>
            <w:vAlign w:val="bottom"/>
            <w:hideMark/>
          </w:tcPr>
          <w:p w:rsidR="00A92A79" w:rsidRPr="006C5838" w:rsidRDefault="00A92A79" w:rsidP="00435F1A">
            <w:pPr>
              <w:spacing w:after="0" w:line="240" w:lineRule="auto"/>
              <w:jc w:val="center"/>
              <w:rPr>
                <w:rFonts w:ascii="Times New Roman" w:eastAsia="Times New Roman" w:hAnsi="Times New Roman" w:cs="Times New Roman"/>
                <w:color w:val="000000" w:themeColor="text1"/>
                <w:lang w:eastAsia="es-EC"/>
              </w:rPr>
            </w:pPr>
            <w:r w:rsidRPr="006C5838">
              <w:rPr>
                <w:rFonts w:ascii="Times New Roman" w:eastAsia="Times New Roman" w:hAnsi="Times New Roman" w:cs="Times New Roman"/>
                <w:color w:val="000000" w:themeColor="text1"/>
                <w:lang w:eastAsia="es-EC"/>
              </w:rPr>
              <w:t>21</w:t>
            </w:r>
          </w:p>
        </w:tc>
        <w:tc>
          <w:tcPr>
            <w:tcW w:w="1247" w:type="dxa"/>
            <w:tcBorders>
              <w:top w:val="nil"/>
              <w:left w:val="nil"/>
              <w:bottom w:val="single" w:sz="4" w:space="0" w:color="auto"/>
              <w:right w:val="single" w:sz="4" w:space="0" w:color="auto"/>
            </w:tcBorders>
            <w:shd w:val="clear" w:color="auto" w:fill="auto"/>
            <w:noWrap/>
            <w:vAlign w:val="bottom"/>
            <w:hideMark/>
          </w:tcPr>
          <w:p w:rsidR="00A92A79" w:rsidRPr="006C5838" w:rsidRDefault="00A92A79" w:rsidP="00435F1A">
            <w:pPr>
              <w:spacing w:after="0" w:line="240" w:lineRule="auto"/>
              <w:jc w:val="center"/>
              <w:rPr>
                <w:rFonts w:ascii="Times New Roman" w:eastAsia="Times New Roman" w:hAnsi="Times New Roman" w:cs="Times New Roman"/>
                <w:color w:val="000000" w:themeColor="text1"/>
                <w:lang w:eastAsia="es-EC"/>
              </w:rPr>
            </w:pPr>
            <w:r w:rsidRPr="006C5838">
              <w:rPr>
                <w:rFonts w:ascii="Times New Roman" w:eastAsia="Times New Roman" w:hAnsi="Times New Roman" w:cs="Times New Roman"/>
                <w:color w:val="000000" w:themeColor="text1"/>
                <w:lang w:eastAsia="es-EC"/>
              </w:rPr>
              <w:t>54%</w:t>
            </w:r>
          </w:p>
        </w:tc>
      </w:tr>
      <w:tr w:rsidR="00A92A79" w:rsidRPr="006C5838" w:rsidTr="00435F1A">
        <w:trPr>
          <w:trHeight w:val="300"/>
          <w:jc w:val="center"/>
        </w:trPr>
        <w:tc>
          <w:tcPr>
            <w:tcW w:w="2080" w:type="dxa"/>
            <w:tcBorders>
              <w:top w:val="nil"/>
              <w:left w:val="single" w:sz="4" w:space="0" w:color="auto"/>
              <w:bottom w:val="single" w:sz="4" w:space="0" w:color="auto"/>
              <w:right w:val="single" w:sz="4" w:space="0" w:color="auto"/>
            </w:tcBorders>
            <w:shd w:val="clear" w:color="auto" w:fill="auto"/>
            <w:noWrap/>
            <w:vAlign w:val="bottom"/>
            <w:hideMark/>
          </w:tcPr>
          <w:p w:rsidR="00A92A79" w:rsidRPr="006C5838" w:rsidRDefault="00A92A79" w:rsidP="00435F1A">
            <w:pPr>
              <w:spacing w:after="0" w:line="240" w:lineRule="auto"/>
              <w:jc w:val="center"/>
              <w:rPr>
                <w:rFonts w:ascii="Times New Roman" w:eastAsia="Times New Roman" w:hAnsi="Times New Roman" w:cs="Times New Roman"/>
                <w:b/>
                <w:color w:val="000000" w:themeColor="text1"/>
                <w:lang w:eastAsia="es-EC"/>
              </w:rPr>
            </w:pPr>
            <w:r w:rsidRPr="006C5838">
              <w:rPr>
                <w:rFonts w:ascii="Times New Roman" w:eastAsia="Times New Roman" w:hAnsi="Times New Roman" w:cs="Times New Roman"/>
                <w:b/>
                <w:color w:val="000000" w:themeColor="text1"/>
                <w:lang w:eastAsia="es-EC"/>
              </w:rPr>
              <w:t>TOTAL</w:t>
            </w:r>
          </w:p>
        </w:tc>
        <w:tc>
          <w:tcPr>
            <w:tcW w:w="1273" w:type="dxa"/>
            <w:tcBorders>
              <w:top w:val="nil"/>
              <w:left w:val="nil"/>
              <w:bottom w:val="single" w:sz="4" w:space="0" w:color="auto"/>
              <w:right w:val="single" w:sz="4" w:space="0" w:color="auto"/>
            </w:tcBorders>
            <w:shd w:val="clear" w:color="auto" w:fill="auto"/>
            <w:noWrap/>
            <w:vAlign w:val="bottom"/>
            <w:hideMark/>
          </w:tcPr>
          <w:p w:rsidR="00A92A79" w:rsidRPr="006C5838" w:rsidRDefault="00A92A79" w:rsidP="00435F1A">
            <w:pPr>
              <w:spacing w:after="0" w:line="240" w:lineRule="auto"/>
              <w:jc w:val="center"/>
              <w:rPr>
                <w:rFonts w:ascii="Times New Roman" w:eastAsia="Times New Roman" w:hAnsi="Times New Roman" w:cs="Times New Roman"/>
                <w:b/>
                <w:color w:val="000000" w:themeColor="text1"/>
                <w:lang w:eastAsia="es-EC"/>
              </w:rPr>
            </w:pPr>
            <w:r w:rsidRPr="006C5838">
              <w:rPr>
                <w:rFonts w:ascii="Times New Roman" w:eastAsia="Times New Roman" w:hAnsi="Times New Roman" w:cs="Times New Roman"/>
                <w:b/>
                <w:color w:val="000000" w:themeColor="text1"/>
                <w:lang w:eastAsia="es-EC"/>
              </w:rPr>
              <w:t>39</w:t>
            </w:r>
          </w:p>
        </w:tc>
        <w:tc>
          <w:tcPr>
            <w:tcW w:w="1247" w:type="dxa"/>
            <w:tcBorders>
              <w:top w:val="nil"/>
              <w:left w:val="nil"/>
              <w:bottom w:val="single" w:sz="4" w:space="0" w:color="auto"/>
              <w:right w:val="single" w:sz="4" w:space="0" w:color="auto"/>
            </w:tcBorders>
            <w:shd w:val="clear" w:color="auto" w:fill="auto"/>
            <w:noWrap/>
            <w:vAlign w:val="bottom"/>
            <w:hideMark/>
          </w:tcPr>
          <w:p w:rsidR="00A92A79" w:rsidRPr="006C5838" w:rsidRDefault="00A92A79" w:rsidP="00435F1A">
            <w:pPr>
              <w:spacing w:after="0" w:line="240" w:lineRule="auto"/>
              <w:jc w:val="center"/>
              <w:rPr>
                <w:rFonts w:ascii="Times New Roman" w:eastAsia="Times New Roman" w:hAnsi="Times New Roman" w:cs="Times New Roman"/>
                <w:b/>
                <w:color w:val="000000" w:themeColor="text1"/>
                <w:lang w:eastAsia="es-EC"/>
              </w:rPr>
            </w:pPr>
            <w:r w:rsidRPr="006C5838">
              <w:rPr>
                <w:rFonts w:ascii="Times New Roman" w:eastAsia="Times New Roman" w:hAnsi="Times New Roman" w:cs="Times New Roman"/>
                <w:b/>
                <w:color w:val="000000" w:themeColor="text1"/>
                <w:lang w:eastAsia="es-EC"/>
              </w:rPr>
              <w:t>100%</w:t>
            </w:r>
          </w:p>
        </w:tc>
      </w:tr>
    </w:tbl>
    <w:p w:rsidR="00A92A79" w:rsidRDefault="00A92A79" w:rsidP="00A92A79">
      <w:pPr>
        <w:pStyle w:val="Epgrafe"/>
      </w:pPr>
      <w:bookmarkStart w:id="2" w:name="_Toc456443766"/>
    </w:p>
    <w:p w:rsidR="00A92A79" w:rsidRPr="00DA05C1" w:rsidRDefault="00A92A79" w:rsidP="00A92A79">
      <w:pPr>
        <w:pStyle w:val="Epgrafe"/>
      </w:pPr>
      <w:r w:rsidRPr="00DA05C1">
        <w:t xml:space="preserve">Gráfico  </w:t>
      </w:r>
      <w:r>
        <w:fldChar w:fldCharType="begin"/>
      </w:r>
      <w:r>
        <w:instrText xml:space="preserve"> SEQ Gráfico_ \* ARABIC </w:instrText>
      </w:r>
      <w:r>
        <w:fldChar w:fldCharType="separate"/>
      </w:r>
      <w:r w:rsidRPr="00DA05C1">
        <w:rPr>
          <w:noProof/>
        </w:rPr>
        <w:t>14</w:t>
      </w:r>
      <w:r>
        <w:rPr>
          <w:noProof/>
        </w:rPr>
        <w:fldChar w:fldCharType="end"/>
      </w:r>
      <w:r w:rsidRPr="00DA05C1">
        <w:t>: Uso de la matemática</w:t>
      </w:r>
      <w:bookmarkEnd w:id="2"/>
    </w:p>
    <w:p w:rsidR="00A92A79" w:rsidRPr="00D60C4F" w:rsidRDefault="00A92A79" w:rsidP="00A92A79">
      <w:pPr>
        <w:keepNext/>
        <w:spacing w:after="0" w:line="240" w:lineRule="auto"/>
        <w:jc w:val="center"/>
        <w:rPr>
          <w:rFonts w:ascii="Times New Roman" w:hAnsi="Times New Roman" w:cs="Times New Roman"/>
          <w:color w:val="000000" w:themeColor="text1"/>
        </w:rPr>
      </w:pPr>
      <w:r w:rsidRPr="00D60C4F">
        <w:rPr>
          <w:rFonts w:ascii="Times New Roman" w:hAnsi="Times New Roman" w:cs="Times New Roman"/>
          <w:noProof/>
          <w:color w:val="000000" w:themeColor="text1"/>
          <w:lang w:val="es-ES" w:eastAsia="es-ES"/>
        </w:rPr>
        <w:drawing>
          <wp:inline distT="0" distB="0" distL="0" distR="0" wp14:anchorId="5C3B2FB9" wp14:editId="65A2C0B9">
            <wp:extent cx="2880000" cy="2160000"/>
            <wp:effectExtent l="0" t="0" r="15875" b="12065"/>
            <wp:docPr id="4" name="Gráfico 4"/>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rsidR="00A92A79" w:rsidRPr="00DA05C1" w:rsidRDefault="00A92A79" w:rsidP="00A92A79">
      <w:pPr>
        <w:spacing w:after="0" w:line="240" w:lineRule="auto"/>
        <w:ind w:left="1416"/>
        <w:rPr>
          <w:rFonts w:ascii="Times New Roman" w:hAnsi="Times New Roman" w:cs="Times New Roman"/>
          <w:color w:val="000000" w:themeColor="text1"/>
          <w:szCs w:val="20"/>
        </w:rPr>
      </w:pPr>
      <w:r w:rsidRPr="00DA05C1">
        <w:rPr>
          <w:rFonts w:ascii="Times New Roman" w:hAnsi="Times New Roman" w:cs="Times New Roman"/>
          <w:color w:val="000000" w:themeColor="text1"/>
          <w:szCs w:val="20"/>
        </w:rPr>
        <w:t>Fuente: Encuesta realizada a estudiantes, U.E. “Caracas”</w:t>
      </w:r>
    </w:p>
    <w:p w:rsidR="00A92A79" w:rsidRPr="00DA05C1" w:rsidRDefault="00A92A79" w:rsidP="00A92A79">
      <w:pPr>
        <w:spacing w:after="0" w:line="240" w:lineRule="auto"/>
        <w:ind w:left="708" w:firstLine="708"/>
        <w:rPr>
          <w:rFonts w:ascii="Times New Roman" w:hAnsi="Times New Roman" w:cs="Times New Roman"/>
          <w:color w:val="000000" w:themeColor="text1"/>
          <w:szCs w:val="20"/>
        </w:rPr>
      </w:pPr>
      <w:r w:rsidRPr="00DA05C1">
        <w:rPr>
          <w:rFonts w:ascii="Times New Roman" w:hAnsi="Times New Roman" w:cs="Times New Roman"/>
          <w:color w:val="000000" w:themeColor="text1"/>
          <w:szCs w:val="20"/>
        </w:rPr>
        <w:t>Elaborado por: Juana Sánchez</w:t>
      </w:r>
    </w:p>
    <w:p w:rsidR="00A92A79" w:rsidRPr="00D60C4F" w:rsidRDefault="00A92A79" w:rsidP="00A92A79">
      <w:pPr>
        <w:spacing w:line="240" w:lineRule="auto"/>
        <w:jc w:val="center"/>
        <w:rPr>
          <w:rFonts w:ascii="Times New Roman" w:hAnsi="Times New Roman" w:cs="Times New Roman"/>
          <w:color w:val="000000" w:themeColor="text1"/>
          <w:sz w:val="20"/>
          <w:szCs w:val="20"/>
        </w:rPr>
      </w:pPr>
    </w:p>
    <w:p w:rsidR="00A92A79" w:rsidRPr="00D60C4F" w:rsidRDefault="00A92A79" w:rsidP="00A92A79">
      <w:pPr>
        <w:spacing w:line="360" w:lineRule="auto"/>
        <w:rPr>
          <w:rFonts w:ascii="Times New Roman" w:hAnsi="Times New Roman" w:cs="Times New Roman"/>
          <w:b/>
          <w:color w:val="000000" w:themeColor="text1"/>
          <w:sz w:val="24"/>
          <w:szCs w:val="24"/>
        </w:rPr>
      </w:pPr>
      <w:r w:rsidRPr="00D60C4F">
        <w:rPr>
          <w:rFonts w:ascii="Times New Roman" w:hAnsi="Times New Roman" w:cs="Times New Roman"/>
          <w:b/>
          <w:color w:val="000000" w:themeColor="text1"/>
          <w:sz w:val="24"/>
          <w:szCs w:val="24"/>
        </w:rPr>
        <w:t>Análisis e Interpretación</w:t>
      </w:r>
    </w:p>
    <w:p w:rsidR="00A92A79" w:rsidRPr="00D60C4F" w:rsidRDefault="00A92A79" w:rsidP="00A92A79">
      <w:pPr>
        <w:spacing w:line="360" w:lineRule="auto"/>
        <w:jc w:val="both"/>
        <w:rPr>
          <w:rFonts w:ascii="Times New Roman" w:hAnsi="Times New Roman" w:cs="Times New Roman"/>
          <w:color w:val="000000" w:themeColor="text1"/>
          <w:sz w:val="24"/>
          <w:szCs w:val="24"/>
        </w:rPr>
      </w:pPr>
      <w:r w:rsidRPr="00D60C4F">
        <w:rPr>
          <w:rFonts w:ascii="Times New Roman" w:hAnsi="Times New Roman" w:cs="Times New Roman"/>
          <w:color w:val="000000" w:themeColor="text1"/>
          <w:sz w:val="24"/>
          <w:szCs w:val="24"/>
        </w:rPr>
        <w:t xml:space="preserve">De los 39 estudiantes encuestados, 21 estudiantes que corresponden al 54% respondieron que se puede aprender matemáticas usando la comprensión lectora., 16 que corresponden al 41% responden que se puede aprender matemáticas usando la expresión oral, mientras que 2 estudiantes que representan el 5% aseguran que se puede aprender matemáticas usando la expresión auditiva. </w:t>
      </w:r>
    </w:p>
    <w:p w:rsidR="00A92A79" w:rsidRPr="00D60C4F" w:rsidRDefault="00A92A79" w:rsidP="00A92A79">
      <w:pPr>
        <w:spacing w:line="360" w:lineRule="auto"/>
        <w:jc w:val="both"/>
        <w:rPr>
          <w:rFonts w:ascii="Times New Roman" w:hAnsi="Times New Roman" w:cs="Times New Roman"/>
          <w:color w:val="000000" w:themeColor="text1"/>
          <w:sz w:val="24"/>
          <w:szCs w:val="24"/>
        </w:rPr>
      </w:pPr>
      <w:r w:rsidRPr="00D60C4F">
        <w:rPr>
          <w:rFonts w:ascii="Times New Roman" w:hAnsi="Times New Roman" w:cs="Times New Roman"/>
          <w:color w:val="000000" w:themeColor="text1"/>
          <w:sz w:val="24"/>
          <w:szCs w:val="24"/>
        </w:rPr>
        <w:t xml:space="preserve">Luego del análisis de los resultados de las encuestas, la mayoría de estudiantes encuestados afirman que para aprender mejor las matemáticas se debe usar la comprensión lectora pues le permite entender los ejercicios, </w:t>
      </w:r>
      <w:r w:rsidRPr="00066A0B">
        <w:rPr>
          <w:rFonts w:ascii="Times New Roman" w:hAnsi="Times New Roman" w:cs="Times New Roman"/>
          <w:color w:val="000000" w:themeColor="text1"/>
          <w:sz w:val="24"/>
          <w:szCs w:val="24"/>
        </w:rPr>
        <w:t>para</w:t>
      </w:r>
      <w:r w:rsidRPr="00D60C4F">
        <w:rPr>
          <w:rFonts w:ascii="Times New Roman" w:hAnsi="Times New Roman" w:cs="Times New Roman"/>
          <w:color w:val="000000" w:themeColor="text1"/>
          <w:sz w:val="24"/>
          <w:szCs w:val="24"/>
        </w:rPr>
        <w:t xml:space="preserve"> así poder interpretarlo y posteriormente resolverlo.</w:t>
      </w:r>
    </w:p>
    <w:p w:rsidR="00A92A79" w:rsidRPr="00D60C4F" w:rsidRDefault="00A92A79" w:rsidP="00A92A79">
      <w:pPr>
        <w:spacing w:line="360" w:lineRule="auto"/>
        <w:jc w:val="both"/>
        <w:rPr>
          <w:rFonts w:ascii="Times New Roman" w:hAnsi="Times New Roman" w:cs="Times New Roman"/>
          <w:color w:val="000000" w:themeColor="text1"/>
          <w:sz w:val="24"/>
          <w:szCs w:val="24"/>
        </w:rPr>
      </w:pPr>
      <w:r w:rsidRPr="00D60C4F">
        <w:rPr>
          <w:rFonts w:ascii="Times New Roman" w:hAnsi="Times New Roman" w:cs="Times New Roman"/>
          <w:b/>
          <w:color w:val="000000" w:themeColor="text1"/>
          <w:sz w:val="24"/>
          <w:szCs w:val="24"/>
        </w:rPr>
        <w:lastRenderedPageBreak/>
        <w:t>Pregunta 2</w:t>
      </w:r>
      <w:r w:rsidRPr="00D60C4F">
        <w:rPr>
          <w:rFonts w:ascii="Times New Roman" w:hAnsi="Times New Roman" w:cs="Times New Roman"/>
          <w:color w:val="000000" w:themeColor="text1"/>
          <w:sz w:val="24"/>
          <w:szCs w:val="24"/>
        </w:rPr>
        <w:t>. ¿</w:t>
      </w:r>
      <w:r w:rsidRPr="00D60C4F">
        <w:rPr>
          <w:rFonts w:ascii="Times New Roman" w:hAnsi="Times New Roman" w:cs="Times New Roman"/>
          <w:color w:val="000000" w:themeColor="text1"/>
        </w:rPr>
        <w:t>Cuándo usted lee un texto matemático lo más importantes es?</w:t>
      </w:r>
    </w:p>
    <w:p w:rsidR="00A92A79" w:rsidRPr="00DA05C1" w:rsidRDefault="00A92A79" w:rsidP="00A92A79">
      <w:pPr>
        <w:pStyle w:val="Epgrafe"/>
      </w:pPr>
      <w:bookmarkStart w:id="3" w:name="_Toc456443742"/>
      <w:r w:rsidRPr="00DA05C1">
        <w:t xml:space="preserve">Tabla </w:t>
      </w:r>
      <w:r>
        <w:fldChar w:fldCharType="begin"/>
      </w:r>
      <w:r>
        <w:instrText xml:space="preserve"> SEQ Tabla \* ARABIC </w:instrText>
      </w:r>
      <w:r>
        <w:fldChar w:fldCharType="separate"/>
      </w:r>
      <w:r>
        <w:rPr>
          <w:noProof/>
        </w:rPr>
        <w:t>16</w:t>
      </w:r>
      <w:r>
        <w:rPr>
          <w:noProof/>
        </w:rPr>
        <w:fldChar w:fldCharType="end"/>
      </w:r>
      <w:r w:rsidRPr="00DA05C1">
        <w:t>: Lectura texto matemático</w:t>
      </w:r>
      <w:bookmarkEnd w:id="3"/>
    </w:p>
    <w:tbl>
      <w:tblPr>
        <w:tblW w:w="5406" w:type="dxa"/>
        <w:jc w:val="center"/>
        <w:tblCellMar>
          <w:left w:w="70" w:type="dxa"/>
          <w:right w:w="70" w:type="dxa"/>
        </w:tblCellMar>
        <w:tblLook w:val="04A0" w:firstRow="1" w:lastRow="0" w:firstColumn="1" w:lastColumn="0" w:noHBand="0" w:noVBand="1"/>
      </w:tblPr>
      <w:tblGrid>
        <w:gridCol w:w="2781"/>
        <w:gridCol w:w="1318"/>
        <w:gridCol w:w="1307"/>
      </w:tblGrid>
      <w:tr w:rsidR="00A92A79" w:rsidRPr="006C5838" w:rsidTr="00435F1A">
        <w:trPr>
          <w:trHeight w:val="348"/>
          <w:jc w:val="center"/>
        </w:trPr>
        <w:tc>
          <w:tcPr>
            <w:tcW w:w="278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92A79" w:rsidRPr="006C5838" w:rsidRDefault="00A92A79" w:rsidP="00435F1A">
            <w:pPr>
              <w:spacing w:after="0" w:line="240" w:lineRule="auto"/>
              <w:jc w:val="center"/>
              <w:rPr>
                <w:rFonts w:ascii="Times New Roman" w:eastAsia="Times New Roman" w:hAnsi="Times New Roman" w:cs="Times New Roman"/>
                <w:b/>
                <w:color w:val="000000" w:themeColor="text1"/>
                <w:lang w:eastAsia="es-EC"/>
              </w:rPr>
            </w:pPr>
            <w:r w:rsidRPr="006C5838">
              <w:rPr>
                <w:rFonts w:ascii="Times New Roman" w:eastAsia="Times New Roman" w:hAnsi="Times New Roman" w:cs="Times New Roman"/>
                <w:b/>
                <w:color w:val="000000" w:themeColor="text1"/>
                <w:lang w:eastAsia="es-EC"/>
              </w:rPr>
              <w:t>Alternativas</w:t>
            </w:r>
          </w:p>
        </w:tc>
        <w:tc>
          <w:tcPr>
            <w:tcW w:w="1318" w:type="dxa"/>
            <w:tcBorders>
              <w:top w:val="single" w:sz="4" w:space="0" w:color="auto"/>
              <w:left w:val="nil"/>
              <w:bottom w:val="single" w:sz="4" w:space="0" w:color="auto"/>
              <w:right w:val="single" w:sz="4" w:space="0" w:color="auto"/>
            </w:tcBorders>
            <w:shd w:val="clear" w:color="auto" w:fill="auto"/>
            <w:vAlign w:val="bottom"/>
            <w:hideMark/>
          </w:tcPr>
          <w:p w:rsidR="00A92A79" w:rsidRPr="006C5838" w:rsidRDefault="00A92A79" w:rsidP="00435F1A">
            <w:pPr>
              <w:spacing w:after="0" w:line="240" w:lineRule="auto"/>
              <w:jc w:val="center"/>
              <w:rPr>
                <w:rFonts w:ascii="Times New Roman" w:eastAsia="Times New Roman" w:hAnsi="Times New Roman" w:cs="Times New Roman"/>
                <w:b/>
                <w:color w:val="000000" w:themeColor="text1"/>
                <w:lang w:eastAsia="es-EC"/>
              </w:rPr>
            </w:pPr>
            <w:r w:rsidRPr="006C5838">
              <w:rPr>
                <w:rFonts w:ascii="Times New Roman" w:eastAsia="Times New Roman" w:hAnsi="Times New Roman" w:cs="Times New Roman"/>
                <w:b/>
                <w:color w:val="000000" w:themeColor="text1"/>
                <w:lang w:eastAsia="es-EC"/>
              </w:rPr>
              <w:t>Frecuencia</w:t>
            </w:r>
          </w:p>
        </w:tc>
        <w:tc>
          <w:tcPr>
            <w:tcW w:w="1307" w:type="dxa"/>
            <w:tcBorders>
              <w:top w:val="single" w:sz="4" w:space="0" w:color="auto"/>
              <w:left w:val="nil"/>
              <w:bottom w:val="single" w:sz="4" w:space="0" w:color="auto"/>
              <w:right w:val="single" w:sz="4" w:space="0" w:color="auto"/>
            </w:tcBorders>
            <w:shd w:val="clear" w:color="auto" w:fill="auto"/>
            <w:vAlign w:val="bottom"/>
            <w:hideMark/>
          </w:tcPr>
          <w:p w:rsidR="00A92A79" w:rsidRPr="006C5838" w:rsidRDefault="00A92A79" w:rsidP="00435F1A">
            <w:pPr>
              <w:spacing w:after="0" w:line="240" w:lineRule="auto"/>
              <w:jc w:val="center"/>
              <w:rPr>
                <w:rFonts w:ascii="Times New Roman" w:eastAsia="Times New Roman" w:hAnsi="Times New Roman" w:cs="Times New Roman"/>
                <w:b/>
                <w:color w:val="000000" w:themeColor="text1"/>
                <w:lang w:eastAsia="es-EC"/>
              </w:rPr>
            </w:pPr>
            <w:r w:rsidRPr="006C5838">
              <w:rPr>
                <w:rFonts w:ascii="Times New Roman" w:eastAsia="Times New Roman" w:hAnsi="Times New Roman" w:cs="Times New Roman"/>
                <w:b/>
                <w:color w:val="000000" w:themeColor="text1"/>
                <w:lang w:eastAsia="es-EC"/>
              </w:rPr>
              <w:t>Porcentaje</w:t>
            </w:r>
          </w:p>
        </w:tc>
      </w:tr>
      <w:tr w:rsidR="00A92A79" w:rsidRPr="006C5838" w:rsidTr="00435F1A">
        <w:trPr>
          <w:trHeight w:val="820"/>
          <w:jc w:val="center"/>
        </w:trPr>
        <w:tc>
          <w:tcPr>
            <w:tcW w:w="2781" w:type="dxa"/>
            <w:tcBorders>
              <w:top w:val="nil"/>
              <w:left w:val="single" w:sz="4" w:space="0" w:color="auto"/>
              <w:bottom w:val="single" w:sz="4" w:space="0" w:color="auto"/>
              <w:right w:val="single" w:sz="4" w:space="0" w:color="auto"/>
            </w:tcBorders>
            <w:shd w:val="clear" w:color="auto" w:fill="auto"/>
            <w:hideMark/>
          </w:tcPr>
          <w:p w:rsidR="00A92A79" w:rsidRPr="006C5838" w:rsidRDefault="00A92A79" w:rsidP="00435F1A">
            <w:pPr>
              <w:spacing w:after="0" w:line="240" w:lineRule="auto"/>
              <w:jc w:val="both"/>
              <w:rPr>
                <w:rFonts w:ascii="Times New Roman" w:eastAsia="Times New Roman" w:hAnsi="Times New Roman" w:cs="Times New Roman"/>
                <w:color w:val="000000" w:themeColor="text1"/>
                <w:lang w:eastAsia="es-EC"/>
              </w:rPr>
            </w:pPr>
            <w:r w:rsidRPr="006C5838">
              <w:rPr>
                <w:rFonts w:ascii="Times New Roman" w:eastAsia="Times New Roman" w:hAnsi="Times New Roman" w:cs="Times New Roman"/>
                <w:color w:val="000000" w:themeColor="text1"/>
                <w:lang w:eastAsia="es-EC"/>
              </w:rPr>
              <w:t>Vocalizar bien las palabras respetando los signos de puntuación.</w:t>
            </w:r>
          </w:p>
        </w:tc>
        <w:tc>
          <w:tcPr>
            <w:tcW w:w="1318" w:type="dxa"/>
            <w:tcBorders>
              <w:top w:val="nil"/>
              <w:left w:val="nil"/>
              <w:bottom w:val="single" w:sz="4" w:space="0" w:color="auto"/>
              <w:right w:val="single" w:sz="4" w:space="0" w:color="auto"/>
            </w:tcBorders>
            <w:shd w:val="clear" w:color="auto" w:fill="auto"/>
            <w:vAlign w:val="bottom"/>
            <w:hideMark/>
          </w:tcPr>
          <w:p w:rsidR="00A92A79" w:rsidRPr="006C5838" w:rsidRDefault="00A92A79" w:rsidP="00435F1A">
            <w:pPr>
              <w:spacing w:after="0" w:line="240" w:lineRule="auto"/>
              <w:jc w:val="center"/>
              <w:rPr>
                <w:rFonts w:ascii="Times New Roman" w:eastAsia="Times New Roman" w:hAnsi="Times New Roman" w:cs="Times New Roman"/>
                <w:color w:val="000000" w:themeColor="text1"/>
                <w:lang w:eastAsia="es-EC"/>
              </w:rPr>
            </w:pPr>
            <w:r w:rsidRPr="006C5838">
              <w:rPr>
                <w:rFonts w:ascii="Times New Roman" w:eastAsia="Times New Roman" w:hAnsi="Times New Roman" w:cs="Times New Roman"/>
                <w:color w:val="000000" w:themeColor="text1"/>
                <w:lang w:eastAsia="es-EC"/>
              </w:rPr>
              <w:t>11</w:t>
            </w:r>
          </w:p>
        </w:tc>
        <w:tc>
          <w:tcPr>
            <w:tcW w:w="1307" w:type="dxa"/>
            <w:tcBorders>
              <w:top w:val="nil"/>
              <w:left w:val="nil"/>
              <w:bottom w:val="single" w:sz="4" w:space="0" w:color="auto"/>
              <w:right w:val="single" w:sz="4" w:space="0" w:color="auto"/>
            </w:tcBorders>
            <w:shd w:val="clear" w:color="auto" w:fill="auto"/>
            <w:vAlign w:val="bottom"/>
            <w:hideMark/>
          </w:tcPr>
          <w:p w:rsidR="00A92A79" w:rsidRPr="006C5838" w:rsidRDefault="00A92A79" w:rsidP="00435F1A">
            <w:pPr>
              <w:spacing w:after="0" w:line="240" w:lineRule="auto"/>
              <w:jc w:val="center"/>
              <w:rPr>
                <w:rFonts w:ascii="Times New Roman" w:eastAsia="Times New Roman" w:hAnsi="Times New Roman" w:cs="Times New Roman"/>
                <w:color w:val="000000" w:themeColor="text1"/>
                <w:lang w:eastAsia="es-EC"/>
              </w:rPr>
            </w:pPr>
            <w:r w:rsidRPr="006C5838">
              <w:rPr>
                <w:rFonts w:ascii="Times New Roman" w:eastAsia="Times New Roman" w:hAnsi="Times New Roman" w:cs="Times New Roman"/>
                <w:color w:val="000000" w:themeColor="text1"/>
                <w:lang w:eastAsia="es-EC"/>
              </w:rPr>
              <w:t>28%</w:t>
            </w:r>
          </w:p>
        </w:tc>
      </w:tr>
      <w:tr w:rsidR="00A92A79" w:rsidRPr="006C5838" w:rsidTr="00435F1A">
        <w:trPr>
          <w:trHeight w:val="309"/>
          <w:jc w:val="center"/>
        </w:trPr>
        <w:tc>
          <w:tcPr>
            <w:tcW w:w="2781" w:type="dxa"/>
            <w:tcBorders>
              <w:top w:val="nil"/>
              <w:left w:val="single" w:sz="4" w:space="0" w:color="auto"/>
              <w:bottom w:val="single" w:sz="4" w:space="0" w:color="auto"/>
              <w:right w:val="single" w:sz="4" w:space="0" w:color="auto"/>
            </w:tcBorders>
            <w:shd w:val="clear" w:color="auto" w:fill="auto"/>
            <w:vAlign w:val="center"/>
            <w:hideMark/>
          </w:tcPr>
          <w:p w:rsidR="00A92A79" w:rsidRPr="006C5838" w:rsidRDefault="00A92A79" w:rsidP="00435F1A">
            <w:pPr>
              <w:spacing w:after="0" w:line="240" w:lineRule="auto"/>
              <w:jc w:val="both"/>
              <w:rPr>
                <w:rFonts w:ascii="Times New Roman" w:eastAsia="Times New Roman" w:hAnsi="Times New Roman" w:cs="Times New Roman"/>
                <w:color w:val="000000" w:themeColor="text1"/>
                <w:lang w:eastAsia="es-EC"/>
              </w:rPr>
            </w:pPr>
            <w:r w:rsidRPr="006C5838">
              <w:rPr>
                <w:rFonts w:ascii="Times New Roman" w:eastAsia="Times New Roman" w:hAnsi="Times New Roman" w:cs="Times New Roman"/>
                <w:color w:val="000000" w:themeColor="text1"/>
                <w:lang w:eastAsia="es-EC"/>
              </w:rPr>
              <w:t xml:space="preserve"> Entender lo que lee</w:t>
            </w:r>
          </w:p>
        </w:tc>
        <w:tc>
          <w:tcPr>
            <w:tcW w:w="1318" w:type="dxa"/>
            <w:tcBorders>
              <w:top w:val="nil"/>
              <w:left w:val="nil"/>
              <w:bottom w:val="single" w:sz="4" w:space="0" w:color="auto"/>
              <w:right w:val="single" w:sz="4" w:space="0" w:color="auto"/>
            </w:tcBorders>
            <w:shd w:val="clear" w:color="auto" w:fill="auto"/>
            <w:vAlign w:val="bottom"/>
            <w:hideMark/>
          </w:tcPr>
          <w:p w:rsidR="00A92A79" w:rsidRPr="006C5838" w:rsidRDefault="00A92A79" w:rsidP="00435F1A">
            <w:pPr>
              <w:spacing w:after="0" w:line="240" w:lineRule="auto"/>
              <w:jc w:val="center"/>
              <w:rPr>
                <w:rFonts w:ascii="Times New Roman" w:eastAsia="Times New Roman" w:hAnsi="Times New Roman" w:cs="Times New Roman"/>
                <w:color w:val="000000" w:themeColor="text1"/>
                <w:lang w:eastAsia="es-EC"/>
              </w:rPr>
            </w:pPr>
            <w:r w:rsidRPr="006C5838">
              <w:rPr>
                <w:rFonts w:ascii="Times New Roman" w:eastAsia="Times New Roman" w:hAnsi="Times New Roman" w:cs="Times New Roman"/>
                <w:color w:val="000000" w:themeColor="text1"/>
                <w:lang w:eastAsia="es-EC"/>
              </w:rPr>
              <w:t>25</w:t>
            </w:r>
          </w:p>
        </w:tc>
        <w:tc>
          <w:tcPr>
            <w:tcW w:w="1307" w:type="dxa"/>
            <w:tcBorders>
              <w:top w:val="nil"/>
              <w:left w:val="nil"/>
              <w:bottom w:val="single" w:sz="4" w:space="0" w:color="auto"/>
              <w:right w:val="single" w:sz="4" w:space="0" w:color="auto"/>
            </w:tcBorders>
            <w:shd w:val="clear" w:color="auto" w:fill="auto"/>
            <w:vAlign w:val="bottom"/>
            <w:hideMark/>
          </w:tcPr>
          <w:p w:rsidR="00A92A79" w:rsidRPr="006C5838" w:rsidRDefault="00A92A79" w:rsidP="00435F1A">
            <w:pPr>
              <w:spacing w:after="0" w:line="240" w:lineRule="auto"/>
              <w:jc w:val="center"/>
              <w:rPr>
                <w:rFonts w:ascii="Times New Roman" w:eastAsia="Times New Roman" w:hAnsi="Times New Roman" w:cs="Times New Roman"/>
                <w:color w:val="000000" w:themeColor="text1"/>
                <w:lang w:eastAsia="es-EC"/>
              </w:rPr>
            </w:pPr>
            <w:r w:rsidRPr="006C5838">
              <w:rPr>
                <w:rFonts w:ascii="Times New Roman" w:eastAsia="Times New Roman" w:hAnsi="Times New Roman" w:cs="Times New Roman"/>
                <w:color w:val="000000" w:themeColor="text1"/>
                <w:lang w:eastAsia="es-EC"/>
              </w:rPr>
              <w:t>64%</w:t>
            </w:r>
          </w:p>
        </w:tc>
      </w:tr>
      <w:tr w:rsidR="00A92A79" w:rsidRPr="006C5838" w:rsidTr="00435F1A">
        <w:trPr>
          <w:trHeight w:val="246"/>
          <w:jc w:val="center"/>
        </w:trPr>
        <w:tc>
          <w:tcPr>
            <w:tcW w:w="2781" w:type="dxa"/>
            <w:tcBorders>
              <w:top w:val="nil"/>
              <w:left w:val="single" w:sz="4" w:space="0" w:color="auto"/>
              <w:bottom w:val="single" w:sz="4" w:space="0" w:color="auto"/>
              <w:right w:val="single" w:sz="4" w:space="0" w:color="auto"/>
            </w:tcBorders>
            <w:shd w:val="clear" w:color="auto" w:fill="auto"/>
            <w:hideMark/>
          </w:tcPr>
          <w:p w:rsidR="00A92A79" w:rsidRPr="006C5838" w:rsidRDefault="00A92A79" w:rsidP="00435F1A">
            <w:pPr>
              <w:spacing w:after="0" w:line="240" w:lineRule="auto"/>
              <w:jc w:val="both"/>
              <w:rPr>
                <w:rFonts w:ascii="Times New Roman" w:eastAsia="Times New Roman" w:hAnsi="Times New Roman" w:cs="Times New Roman"/>
                <w:color w:val="000000" w:themeColor="text1"/>
                <w:lang w:eastAsia="es-EC"/>
              </w:rPr>
            </w:pPr>
            <w:r w:rsidRPr="006C5838">
              <w:rPr>
                <w:rFonts w:ascii="Times New Roman" w:eastAsia="Times New Roman" w:hAnsi="Times New Roman" w:cs="Times New Roman"/>
                <w:color w:val="000000" w:themeColor="text1"/>
                <w:lang w:eastAsia="es-EC"/>
              </w:rPr>
              <w:t xml:space="preserve"> Leer mecánicamente</w:t>
            </w:r>
          </w:p>
        </w:tc>
        <w:tc>
          <w:tcPr>
            <w:tcW w:w="1318" w:type="dxa"/>
            <w:tcBorders>
              <w:top w:val="nil"/>
              <w:left w:val="nil"/>
              <w:bottom w:val="single" w:sz="4" w:space="0" w:color="auto"/>
              <w:right w:val="single" w:sz="4" w:space="0" w:color="auto"/>
            </w:tcBorders>
            <w:shd w:val="clear" w:color="auto" w:fill="auto"/>
            <w:vAlign w:val="bottom"/>
            <w:hideMark/>
          </w:tcPr>
          <w:p w:rsidR="00A92A79" w:rsidRPr="006C5838" w:rsidRDefault="00A92A79" w:rsidP="00435F1A">
            <w:pPr>
              <w:spacing w:after="0" w:line="240" w:lineRule="auto"/>
              <w:jc w:val="center"/>
              <w:rPr>
                <w:rFonts w:ascii="Times New Roman" w:eastAsia="Times New Roman" w:hAnsi="Times New Roman" w:cs="Times New Roman"/>
                <w:color w:val="000000" w:themeColor="text1"/>
                <w:lang w:eastAsia="es-EC"/>
              </w:rPr>
            </w:pPr>
            <w:r w:rsidRPr="006C5838">
              <w:rPr>
                <w:rFonts w:ascii="Times New Roman" w:eastAsia="Times New Roman" w:hAnsi="Times New Roman" w:cs="Times New Roman"/>
                <w:color w:val="000000" w:themeColor="text1"/>
                <w:lang w:eastAsia="es-EC"/>
              </w:rPr>
              <w:t>3</w:t>
            </w:r>
          </w:p>
        </w:tc>
        <w:tc>
          <w:tcPr>
            <w:tcW w:w="1307" w:type="dxa"/>
            <w:tcBorders>
              <w:top w:val="nil"/>
              <w:left w:val="nil"/>
              <w:bottom w:val="single" w:sz="4" w:space="0" w:color="auto"/>
              <w:right w:val="single" w:sz="4" w:space="0" w:color="auto"/>
            </w:tcBorders>
            <w:shd w:val="clear" w:color="auto" w:fill="auto"/>
            <w:vAlign w:val="bottom"/>
            <w:hideMark/>
          </w:tcPr>
          <w:p w:rsidR="00A92A79" w:rsidRPr="006C5838" w:rsidRDefault="00A92A79" w:rsidP="00435F1A">
            <w:pPr>
              <w:spacing w:after="0" w:line="240" w:lineRule="auto"/>
              <w:jc w:val="center"/>
              <w:rPr>
                <w:rFonts w:ascii="Times New Roman" w:eastAsia="Times New Roman" w:hAnsi="Times New Roman" w:cs="Times New Roman"/>
                <w:color w:val="000000" w:themeColor="text1"/>
                <w:lang w:eastAsia="es-EC"/>
              </w:rPr>
            </w:pPr>
            <w:r w:rsidRPr="006C5838">
              <w:rPr>
                <w:rFonts w:ascii="Times New Roman" w:eastAsia="Times New Roman" w:hAnsi="Times New Roman" w:cs="Times New Roman"/>
                <w:color w:val="000000" w:themeColor="text1"/>
                <w:lang w:eastAsia="es-EC"/>
              </w:rPr>
              <w:t>8%</w:t>
            </w:r>
          </w:p>
        </w:tc>
      </w:tr>
      <w:tr w:rsidR="00A92A79" w:rsidRPr="006C5838" w:rsidTr="00435F1A">
        <w:trPr>
          <w:trHeight w:val="324"/>
          <w:jc w:val="center"/>
        </w:trPr>
        <w:tc>
          <w:tcPr>
            <w:tcW w:w="2781" w:type="dxa"/>
            <w:tcBorders>
              <w:top w:val="nil"/>
              <w:left w:val="single" w:sz="4" w:space="0" w:color="auto"/>
              <w:bottom w:val="single" w:sz="4" w:space="0" w:color="auto"/>
              <w:right w:val="single" w:sz="4" w:space="0" w:color="auto"/>
            </w:tcBorders>
            <w:shd w:val="clear" w:color="auto" w:fill="auto"/>
            <w:vAlign w:val="bottom"/>
            <w:hideMark/>
          </w:tcPr>
          <w:p w:rsidR="00A92A79" w:rsidRPr="006C5838" w:rsidRDefault="00A92A79" w:rsidP="00435F1A">
            <w:pPr>
              <w:spacing w:after="0" w:line="240" w:lineRule="auto"/>
              <w:jc w:val="both"/>
              <w:rPr>
                <w:rFonts w:ascii="Times New Roman" w:eastAsia="Times New Roman" w:hAnsi="Times New Roman" w:cs="Times New Roman"/>
                <w:b/>
                <w:color w:val="000000" w:themeColor="text1"/>
                <w:lang w:eastAsia="es-EC"/>
              </w:rPr>
            </w:pPr>
            <w:r w:rsidRPr="006C5838">
              <w:rPr>
                <w:rFonts w:ascii="Times New Roman" w:eastAsia="Times New Roman" w:hAnsi="Times New Roman" w:cs="Times New Roman"/>
                <w:b/>
                <w:color w:val="000000" w:themeColor="text1"/>
                <w:lang w:eastAsia="es-EC"/>
              </w:rPr>
              <w:t>Total</w:t>
            </w:r>
          </w:p>
        </w:tc>
        <w:tc>
          <w:tcPr>
            <w:tcW w:w="1318" w:type="dxa"/>
            <w:tcBorders>
              <w:top w:val="nil"/>
              <w:left w:val="nil"/>
              <w:bottom w:val="single" w:sz="4" w:space="0" w:color="auto"/>
              <w:right w:val="single" w:sz="4" w:space="0" w:color="auto"/>
            </w:tcBorders>
            <w:shd w:val="clear" w:color="auto" w:fill="auto"/>
            <w:vAlign w:val="bottom"/>
            <w:hideMark/>
          </w:tcPr>
          <w:p w:rsidR="00A92A79" w:rsidRPr="006C5838" w:rsidRDefault="00A92A79" w:rsidP="00435F1A">
            <w:pPr>
              <w:spacing w:after="0" w:line="240" w:lineRule="auto"/>
              <w:jc w:val="center"/>
              <w:rPr>
                <w:rFonts w:ascii="Times New Roman" w:eastAsia="Times New Roman" w:hAnsi="Times New Roman" w:cs="Times New Roman"/>
                <w:b/>
                <w:color w:val="000000" w:themeColor="text1"/>
                <w:lang w:eastAsia="es-EC"/>
              </w:rPr>
            </w:pPr>
            <w:r w:rsidRPr="006C5838">
              <w:rPr>
                <w:rFonts w:ascii="Times New Roman" w:eastAsia="Times New Roman" w:hAnsi="Times New Roman" w:cs="Times New Roman"/>
                <w:b/>
                <w:color w:val="000000" w:themeColor="text1"/>
                <w:lang w:eastAsia="es-EC"/>
              </w:rPr>
              <w:t>39</w:t>
            </w:r>
          </w:p>
        </w:tc>
        <w:tc>
          <w:tcPr>
            <w:tcW w:w="1307" w:type="dxa"/>
            <w:tcBorders>
              <w:top w:val="nil"/>
              <w:left w:val="nil"/>
              <w:bottom w:val="single" w:sz="4" w:space="0" w:color="auto"/>
              <w:right w:val="single" w:sz="4" w:space="0" w:color="auto"/>
            </w:tcBorders>
            <w:shd w:val="clear" w:color="auto" w:fill="auto"/>
            <w:vAlign w:val="bottom"/>
            <w:hideMark/>
          </w:tcPr>
          <w:p w:rsidR="00A92A79" w:rsidRPr="006C5838" w:rsidRDefault="00A92A79" w:rsidP="00435F1A">
            <w:pPr>
              <w:spacing w:after="0" w:line="240" w:lineRule="auto"/>
              <w:jc w:val="center"/>
              <w:rPr>
                <w:rFonts w:ascii="Times New Roman" w:eastAsia="Times New Roman" w:hAnsi="Times New Roman" w:cs="Times New Roman"/>
                <w:b/>
                <w:color w:val="000000" w:themeColor="text1"/>
                <w:lang w:eastAsia="es-EC"/>
              </w:rPr>
            </w:pPr>
            <w:r w:rsidRPr="006C5838">
              <w:rPr>
                <w:rFonts w:ascii="Times New Roman" w:eastAsia="Times New Roman" w:hAnsi="Times New Roman" w:cs="Times New Roman"/>
                <w:b/>
                <w:color w:val="000000" w:themeColor="text1"/>
                <w:lang w:eastAsia="es-EC"/>
              </w:rPr>
              <w:t>100%</w:t>
            </w:r>
          </w:p>
        </w:tc>
      </w:tr>
    </w:tbl>
    <w:p w:rsidR="00A92A79" w:rsidRPr="00D60C4F" w:rsidRDefault="00A92A79" w:rsidP="00A92A79">
      <w:pPr>
        <w:pStyle w:val="Epgrafe"/>
      </w:pPr>
    </w:p>
    <w:p w:rsidR="00A92A79" w:rsidRPr="00DA05C1" w:rsidRDefault="00A92A79" w:rsidP="00A92A79">
      <w:pPr>
        <w:pStyle w:val="Epgrafe"/>
      </w:pPr>
      <w:bookmarkStart w:id="4" w:name="_Toc456443767"/>
      <w:r w:rsidRPr="00DA05C1">
        <w:t xml:space="preserve">Gráfico  </w:t>
      </w:r>
      <w:r>
        <w:fldChar w:fldCharType="begin"/>
      </w:r>
      <w:r>
        <w:instrText xml:space="preserve"> SEQ Gráfico_ \* ARABIC </w:instrText>
      </w:r>
      <w:r>
        <w:fldChar w:fldCharType="separate"/>
      </w:r>
      <w:r w:rsidRPr="00DA05C1">
        <w:rPr>
          <w:noProof/>
        </w:rPr>
        <w:t>15</w:t>
      </w:r>
      <w:r>
        <w:rPr>
          <w:noProof/>
        </w:rPr>
        <w:fldChar w:fldCharType="end"/>
      </w:r>
      <w:r w:rsidRPr="00DA05C1">
        <w:t>: Lectura texto matemático</w:t>
      </w:r>
      <w:bookmarkEnd w:id="4"/>
    </w:p>
    <w:p w:rsidR="00A92A79" w:rsidRPr="00D60C4F" w:rsidRDefault="00A92A79" w:rsidP="00A92A79">
      <w:pPr>
        <w:pStyle w:val="Epgrafe"/>
      </w:pPr>
      <w:r w:rsidRPr="00D60C4F">
        <w:rPr>
          <w:noProof/>
          <w:lang w:val="es-ES" w:eastAsia="es-ES"/>
        </w:rPr>
        <w:drawing>
          <wp:inline distT="0" distB="0" distL="0" distR="0" wp14:anchorId="2FC854FF" wp14:editId="337181AB">
            <wp:extent cx="2880000" cy="2160000"/>
            <wp:effectExtent l="0" t="0" r="15875" b="12065"/>
            <wp:docPr id="5" name="Gráfico 5"/>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A92A79" w:rsidRPr="00DA05C1" w:rsidRDefault="00A92A79" w:rsidP="00A92A79">
      <w:pPr>
        <w:spacing w:after="0" w:line="240" w:lineRule="auto"/>
        <w:rPr>
          <w:rFonts w:ascii="Times New Roman" w:hAnsi="Times New Roman" w:cs="Times New Roman"/>
          <w:color w:val="000000" w:themeColor="text1"/>
          <w:szCs w:val="20"/>
        </w:rPr>
      </w:pPr>
      <w:r w:rsidRPr="00D60C4F">
        <w:rPr>
          <w:rFonts w:ascii="Times New Roman" w:hAnsi="Times New Roman" w:cs="Times New Roman"/>
          <w:color w:val="000000" w:themeColor="text1"/>
          <w:sz w:val="20"/>
          <w:szCs w:val="20"/>
        </w:rPr>
        <w:t xml:space="preserve">                         </w:t>
      </w:r>
      <w:r>
        <w:rPr>
          <w:rFonts w:ascii="Times New Roman" w:hAnsi="Times New Roman" w:cs="Times New Roman"/>
          <w:color w:val="000000" w:themeColor="text1"/>
          <w:sz w:val="20"/>
          <w:szCs w:val="20"/>
        </w:rPr>
        <w:t xml:space="preserve">            </w:t>
      </w:r>
      <w:r w:rsidRPr="00DA05C1">
        <w:rPr>
          <w:rFonts w:ascii="Times New Roman" w:hAnsi="Times New Roman" w:cs="Times New Roman"/>
          <w:color w:val="000000" w:themeColor="text1"/>
          <w:szCs w:val="20"/>
        </w:rPr>
        <w:t>Fuente: Encuesta realizada a estudiantes, U.E. “Caracas”</w:t>
      </w:r>
    </w:p>
    <w:p w:rsidR="00A92A79" w:rsidRPr="00DA05C1" w:rsidRDefault="00A92A79" w:rsidP="00A92A79">
      <w:pPr>
        <w:spacing w:after="0" w:line="240" w:lineRule="auto"/>
        <w:rPr>
          <w:rFonts w:ascii="Times New Roman" w:hAnsi="Times New Roman" w:cs="Times New Roman"/>
          <w:color w:val="000000" w:themeColor="text1"/>
          <w:szCs w:val="20"/>
        </w:rPr>
      </w:pPr>
      <w:r w:rsidRPr="00DA05C1">
        <w:rPr>
          <w:rFonts w:ascii="Times New Roman" w:hAnsi="Times New Roman" w:cs="Times New Roman"/>
          <w:color w:val="000000" w:themeColor="text1"/>
          <w:szCs w:val="20"/>
        </w:rPr>
        <w:t xml:space="preserve">                            </w:t>
      </w:r>
      <w:r>
        <w:rPr>
          <w:rFonts w:ascii="Times New Roman" w:hAnsi="Times New Roman" w:cs="Times New Roman"/>
          <w:color w:val="000000" w:themeColor="text1"/>
          <w:szCs w:val="20"/>
        </w:rPr>
        <w:t xml:space="preserve">    </w:t>
      </w:r>
      <w:r w:rsidRPr="00DA05C1">
        <w:rPr>
          <w:rFonts w:ascii="Times New Roman" w:hAnsi="Times New Roman" w:cs="Times New Roman"/>
          <w:color w:val="000000" w:themeColor="text1"/>
          <w:szCs w:val="20"/>
        </w:rPr>
        <w:t xml:space="preserve"> Elaborado por: Juana Sánchez</w:t>
      </w:r>
    </w:p>
    <w:p w:rsidR="00A92A79" w:rsidRPr="00D60C4F" w:rsidRDefault="00A92A79" w:rsidP="00A92A79">
      <w:pPr>
        <w:rPr>
          <w:rFonts w:ascii="Times New Roman" w:hAnsi="Times New Roman" w:cs="Times New Roman"/>
          <w:color w:val="000000" w:themeColor="text1"/>
        </w:rPr>
      </w:pPr>
    </w:p>
    <w:p w:rsidR="00A92A79" w:rsidRPr="00D60C4F" w:rsidRDefault="00A92A79" w:rsidP="00A92A79">
      <w:pPr>
        <w:spacing w:line="360" w:lineRule="auto"/>
        <w:rPr>
          <w:rFonts w:ascii="Times New Roman" w:hAnsi="Times New Roman" w:cs="Times New Roman"/>
          <w:b/>
          <w:color w:val="000000" w:themeColor="text1"/>
          <w:sz w:val="24"/>
          <w:szCs w:val="24"/>
        </w:rPr>
      </w:pPr>
      <w:r w:rsidRPr="00D60C4F">
        <w:rPr>
          <w:rFonts w:ascii="Times New Roman" w:hAnsi="Times New Roman" w:cs="Times New Roman"/>
          <w:b/>
          <w:color w:val="000000" w:themeColor="text1"/>
          <w:sz w:val="24"/>
          <w:szCs w:val="24"/>
        </w:rPr>
        <w:t>Análisis e interpretación</w:t>
      </w:r>
    </w:p>
    <w:p w:rsidR="00A92A79" w:rsidRPr="00D60C4F" w:rsidRDefault="00A92A79" w:rsidP="00A92A79">
      <w:pPr>
        <w:spacing w:line="360" w:lineRule="auto"/>
        <w:jc w:val="both"/>
        <w:rPr>
          <w:rFonts w:ascii="Times New Roman" w:hAnsi="Times New Roman" w:cs="Times New Roman"/>
          <w:color w:val="000000" w:themeColor="text1"/>
          <w:sz w:val="24"/>
          <w:szCs w:val="24"/>
        </w:rPr>
      </w:pPr>
      <w:r w:rsidRPr="00D60C4F">
        <w:rPr>
          <w:rFonts w:ascii="Times New Roman" w:hAnsi="Times New Roman" w:cs="Times New Roman"/>
          <w:color w:val="000000" w:themeColor="text1"/>
          <w:sz w:val="24"/>
          <w:szCs w:val="24"/>
        </w:rPr>
        <w:t>Del 100% de  los estudiantes encuestados, 25 estudiantes que representan el 64% aseguran que se lo mas importante cuando se lee un texto matemático es entender lo que lee, mientras que 11 estudiantes que corresponden al 28% responden que, cuando se lee un texto matemático lo más importante es vocalizar bien las palabras respetando los signos de puntuación, y 3 estudiantes que corresponden al 8% de los encuestados  respondieron que lo más importante es leer mecánicamente.</w:t>
      </w:r>
    </w:p>
    <w:p w:rsidR="00A92A79" w:rsidRPr="00D60C4F" w:rsidRDefault="00A92A79" w:rsidP="00A92A79">
      <w:pPr>
        <w:spacing w:line="360" w:lineRule="auto"/>
        <w:jc w:val="both"/>
        <w:rPr>
          <w:rFonts w:ascii="Times New Roman" w:hAnsi="Times New Roman" w:cs="Times New Roman"/>
          <w:color w:val="000000" w:themeColor="text1"/>
          <w:sz w:val="24"/>
          <w:szCs w:val="24"/>
        </w:rPr>
      </w:pPr>
      <w:r w:rsidRPr="00D60C4F">
        <w:rPr>
          <w:rFonts w:ascii="Times New Roman" w:hAnsi="Times New Roman" w:cs="Times New Roman"/>
          <w:color w:val="000000" w:themeColor="text1"/>
          <w:sz w:val="24"/>
          <w:szCs w:val="24"/>
        </w:rPr>
        <w:t xml:space="preserve">Una vez realizado el análisis de los resultados de las encuestas aplicadas,  la mayoría de estudiantes encuestados que afirman que cuando leen un texto matemático lo más importante es leer mecánicamente, traduciendo, decodificando los signos o grafías y </w:t>
      </w:r>
      <w:r w:rsidRPr="00D60C4F">
        <w:rPr>
          <w:rFonts w:ascii="Times New Roman" w:hAnsi="Times New Roman" w:cs="Times New Roman"/>
          <w:color w:val="000000" w:themeColor="text1"/>
          <w:sz w:val="24"/>
          <w:szCs w:val="24"/>
        </w:rPr>
        <w:lastRenderedPageBreak/>
        <w:t>convirtiéndolos en grafemas en tonos de forma rápida y correcta sin tomar en cuenta la comprensión del texto.</w:t>
      </w:r>
    </w:p>
    <w:p w:rsidR="00A92A79" w:rsidRPr="00D60C4F" w:rsidRDefault="00A92A79" w:rsidP="00A92A79">
      <w:pPr>
        <w:spacing w:line="360" w:lineRule="auto"/>
        <w:jc w:val="both"/>
        <w:rPr>
          <w:rFonts w:ascii="Times New Roman" w:eastAsia="Times New Roman" w:hAnsi="Times New Roman" w:cs="Times New Roman"/>
          <w:b/>
          <w:color w:val="000000" w:themeColor="text1"/>
          <w:sz w:val="24"/>
          <w:szCs w:val="24"/>
          <w:lang w:eastAsia="es-EC"/>
        </w:rPr>
      </w:pPr>
      <w:r w:rsidRPr="00D60C4F">
        <w:rPr>
          <w:rFonts w:ascii="Times New Roman" w:hAnsi="Times New Roman" w:cs="Times New Roman"/>
          <w:b/>
          <w:color w:val="000000" w:themeColor="text1"/>
          <w:sz w:val="24"/>
          <w:szCs w:val="24"/>
        </w:rPr>
        <w:t xml:space="preserve">Pregunta 2. </w:t>
      </w:r>
      <w:r w:rsidRPr="00D60C4F">
        <w:rPr>
          <w:rFonts w:ascii="Times New Roman" w:hAnsi="Times New Roman" w:cs="Times New Roman"/>
          <w:color w:val="000000" w:themeColor="text1"/>
          <w:sz w:val="24"/>
          <w:szCs w:val="24"/>
        </w:rPr>
        <w:t>¿Después de leer un ejercicio matemático usted?</w:t>
      </w:r>
    </w:p>
    <w:p w:rsidR="00A92A79" w:rsidRPr="00DA05C1" w:rsidRDefault="00A92A79" w:rsidP="00A92A79">
      <w:pPr>
        <w:pStyle w:val="Epgrafe"/>
      </w:pPr>
      <w:bookmarkStart w:id="5" w:name="_Toc456443743"/>
      <w:r w:rsidRPr="00DA05C1">
        <w:t xml:space="preserve">Tabla </w:t>
      </w:r>
      <w:r>
        <w:fldChar w:fldCharType="begin"/>
      </w:r>
      <w:r>
        <w:instrText xml:space="preserve"> SEQ Tabla \* ARABIC </w:instrText>
      </w:r>
      <w:r>
        <w:fldChar w:fldCharType="separate"/>
      </w:r>
      <w:r>
        <w:rPr>
          <w:noProof/>
        </w:rPr>
        <w:t>17</w:t>
      </w:r>
      <w:r>
        <w:rPr>
          <w:noProof/>
        </w:rPr>
        <w:fldChar w:fldCharType="end"/>
      </w:r>
      <w:r w:rsidRPr="00DA05C1">
        <w:t>: Ejercicio matemático</w:t>
      </w:r>
      <w:bookmarkEnd w:id="5"/>
    </w:p>
    <w:tbl>
      <w:tblPr>
        <w:tblW w:w="5425" w:type="dxa"/>
        <w:jc w:val="center"/>
        <w:tblCellMar>
          <w:left w:w="70" w:type="dxa"/>
          <w:right w:w="70" w:type="dxa"/>
        </w:tblCellMar>
        <w:tblLook w:val="04A0" w:firstRow="1" w:lastRow="0" w:firstColumn="1" w:lastColumn="0" w:noHBand="0" w:noVBand="1"/>
      </w:tblPr>
      <w:tblGrid>
        <w:gridCol w:w="2753"/>
        <w:gridCol w:w="1355"/>
        <w:gridCol w:w="1317"/>
      </w:tblGrid>
      <w:tr w:rsidR="00A92A79" w:rsidRPr="006C5838" w:rsidTr="00435F1A">
        <w:trPr>
          <w:trHeight w:val="177"/>
          <w:jc w:val="center"/>
        </w:trPr>
        <w:tc>
          <w:tcPr>
            <w:tcW w:w="275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92A79" w:rsidRPr="006C5838" w:rsidRDefault="00A92A79" w:rsidP="00435F1A">
            <w:pPr>
              <w:spacing w:after="0" w:line="240" w:lineRule="auto"/>
              <w:jc w:val="center"/>
              <w:rPr>
                <w:rFonts w:ascii="Times New Roman" w:eastAsia="Times New Roman" w:hAnsi="Times New Roman" w:cs="Times New Roman"/>
                <w:b/>
                <w:bCs/>
                <w:color w:val="000000" w:themeColor="text1"/>
                <w:lang w:eastAsia="es-EC"/>
              </w:rPr>
            </w:pPr>
            <w:r w:rsidRPr="006C5838">
              <w:rPr>
                <w:rFonts w:ascii="Times New Roman" w:eastAsia="Times New Roman" w:hAnsi="Times New Roman" w:cs="Times New Roman"/>
                <w:b/>
                <w:bCs/>
                <w:color w:val="000000" w:themeColor="text1"/>
                <w:lang w:eastAsia="es-EC"/>
              </w:rPr>
              <w:t>Alternativas</w:t>
            </w:r>
          </w:p>
        </w:tc>
        <w:tc>
          <w:tcPr>
            <w:tcW w:w="1355" w:type="dxa"/>
            <w:tcBorders>
              <w:top w:val="single" w:sz="4" w:space="0" w:color="auto"/>
              <w:left w:val="nil"/>
              <w:bottom w:val="single" w:sz="4" w:space="0" w:color="auto"/>
              <w:right w:val="single" w:sz="4" w:space="0" w:color="auto"/>
            </w:tcBorders>
            <w:shd w:val="clear" w:color="auto" w:fill="auto"/>
            <w:noWrap/>
            <w:vAlign w:val="bottom"/>
            <w:hideMark/>
          </w:tcPr>
          <w:p w:rsidR="00A92A79" w:rsidRPr="006C5838" w:rsidRDefault="00A92A79" w:rsidP="00435F1A">
            <w:pPr>
              <w:spacing w:after="0" w:line="240" w:lineRule="auto"/>
              <w:jc w:val="center"/>
              <w:rPr>
                <w:rFonts w:ascii="Times New Roman" w:eastAsia="Times New Roman" w:hAnsi="Times New Roman" w:cs="Times New Roman"/>
                <w:b/>
                <w:bCs/>
                <w:color w:val="000000" w:themeColor="text1"/>
                <w:lang w:eastAsia="es-EC"/>
              </w:rPr>
            </w:pPr>
            <w:r w:rsidRPr="006C5838">
              <w:rPr>
                <w:rFonts w:ascii="Times New Roman" w:eastAsia="Times New Roman" w:hAnsi="Times New Roman" w:cs="Times New Roman"/>
                <w:b/>
                <w:bCs/>
                <w:color w:val="000000" w:themeColor="text1"/>
                <w:lang w:eastAsia="es-EC"/>
              </w:rPr>
              <w:t>Frecuencia</w:t>
            </w:r>
          </w:p>
        </w:tc>
        <w:tc>
          <w:tcPr>
            <w:tcW w:w="1317" w:type="dxa"/>
            <w:tcBorders>
              <w:top w:val="single" w:sz="4" w:space="0" w:color="auto"/>
              <w:left w:val="nil"/>
              <w:bottom w:val="single" w:sz="4" w:space="0" w:color="auto"/>
              <w:right w:val="single" w:sz="4" w:space="0" w:color="auto"/>
            </w:tcBorders>
            <w:shd w:val="clear" w:color="auto" w:fill="auto"/>
            <w:noWrap/>
            <w:vAlign w:val="bottom"/>
            <w:hideMark/>
          </w:tcPr>
          <w:p w:rsidR="00A92A79" w:rsidRPr="006C5838" w:rsidRDefault="00A92A79" w:rsidP="00435F1A">
            <w:pPr>
              <w:spacing w:after="0" w:line="240" w:lineRule="auto"/>
              <w:jc w:val="center"/>
              <w:rPr>
                <w:rFonts w:ascii="Times New Roman" w:eastAsia="Times New Roman" w:hAnsi="Times New Roman" w:cs="Times New Roman"/>
                <w:b/>
                <w:bCs/>
                <w:color w:val="000000" w:themeColor="text1"/>
                <w:lang w:eastAsia="es-EC"/>
              </w:rPr>
            </w:pPr>
            <w:r w:rsidRPr="006C5838">
              <w:rPr>
                <w:rFonts w:ascii="Times New Roman" w:eastAsia="Times New Roman" w:hAnsi="Times New Roman" w:cs="Times New Roman"/>
                <w:b/>
                <w:bCs/>
                <w:color w:val="000000" w:themeColor="text1"/>
                <w:lang w:eastAsia="es-EC"/>
              </w:rPr>
              <w:t>Porcentaje</w:t>
            </w:r>
          </w:p>
        </w:tc>
      </w:tr>
      <w:tr w:rsidR="00A92A79" w:rsidRPr="006C5838" w:rsidTr="00435F1A">
        <w:trPr>
          <w:trHeight w:val="353"/>
          <w:jc w:val="center"/>
        </w:trPr>
        <w:tc>
          <w:tcPr>
            <w:tcW w:w="2753" w:type="dxa"/>
            <w:tcBorders>
              <w:top w:val="nil"/>
              <w:left w:val="single" w:sz="4" w:space="0" w:color="auto"/>
              <w:bottom w:val="single" w:sz="4" w:space="0" w:color="auto"/>
              <w:right w:val="single" w:sz="4" w:space="0" w:color="auto"/>
            </w:tcBorders>
            <w:shd w:val="clear" w:color="auto" w:fill="auto"/>
            <w:vAlign w:val="center"/>
            <w:hideMark/>
          </w:tcPr>
          <w:p w:rsidR="00A92A79" w:rsidRPr="006C5838" w:rsidRDefault="00A92A79" w:rsidP="00435F1A">
            <w:pPr>
              <w:spacing w:after="0" w:line="240" w:lineRule="auto"/>
              <w:jc w:val="both"/>
              <w:rPr>
                <w:rFonts w:ascii="Times New Roman" w:eastAsia="Times New Roman" w:hAnsi="Times New Roman" w:cs="Times New Roman"/>
                <w:color w:val="000000" w:themeColor="text1"/>
                <w:lang w:eastAsia="es-EC"/>
              </w:rPr>
            </w:pPr>
            <w:r w:rsidRPr="006C5838">
              <w:rPr>
                <w:rFonts w:ascii="Times New Roman" w:eastAsia="Times New Roman" w:hAnsi="Times New Roman" w:cs="Times New Roman"/>
                <w:color w:val="000000" w:themeColor="text1"/>
                <w:lang w:eastAsia="es-EC"/>
              </w:rPr>
              <w:t>Emite su propio argumento referente al texto leído</w:t>
            </w:r>
          </w:p>
        </w:tc>
        <w:tc>
          <w:tcPr>
            <w:tcW w:w="1355" w:type="dxa"/>
            <w:tcBorders>
              <w:top w:val="nil"/>
              <w:left w:val="nil"/>
              <w:bottom w:val="single" w:sz="4" w:space="0" w:color="auto"/>
              <w:right w:val="single" w:sz="4" w:space="0" w:color="auto"/>
            </w:tcBorders>
            <w:shd w:val="clear" w:color="auto" w:fill="auto"/>
            <w:noWrap/>
            <w:vAlign w:val="bottom"/>
            <w:hideMark/>
          </w:tcPr>
          <w:p w:rsidR="00A92A79" w:rsidRPr="006C5838" w:rsidRDefault="00A92A79" w:rsidP="00435F1A">
            <w:pPr>
              <w:spacing w:after="0" w:line="240" w:lineRule="auto"/>
              <w:jc w:val="center"/>
              <w:rPr>
                <w:rFonts w:ascii="Times New Roman" w:eastAsia="Times New Roman" w:hAnsi="Times New Roman" w:cs="Times New Roman"/>
                <w:color w:val="000000" w:themeColor="text1"/>
                <w:lang w:eastAsia="es-EC"/>
              </w:rPr>
            </w:pPr>
            <w:r w:rsidRPr="006C5838">
              <w:rPr>
                <w:rFonts w:ascii="Times New Roman" w:eastAsia="Times New Roman" w:hAnsi="Times New Roman" w:cs="Times New Roman"/>
                <w:color w:val="000000" w:themeColor="text1"/>
                <w:lang w:eastAsia="es-EC"/>
              </w:rPr>
              <w:t>13</w:t>
            </w:r>
          </w:p>
        </w:tc>
        <w:tc>
          <w:tcPr>
            <w:tcW w:w="1317" w:type="dxa"/>
            <w:tcBorders>
              <w:top w:val="nil"/>
              <w:left w:val="nil"/>
              <w:bottom w:val="single" w:sz="4" w:space="0" w:color="auto"/>
              <w:right w:val="single" w:sz="4" w:space="0" w:color="auto"/>
            </w:tcBorders>
            <w:shd w:val="clear" w:color="auto" w:fill="auto"/>
            <w:noWrap/>
            <w:vAlign w:val="bottom"/>
            <w:hideMark/>
          </w:tcPr>
          <w:p w:rsidR="00A92A79" w:rsidRPr="006C5838" w:rsidRDefault="00A92A79" w:rsidP="00435F1A">
            <w:pPr>
              <w:spacing w:after="0" w:line="240" w:lineRule="auto"/>
              <w:jc w:val="center"/>
              <w:rPr>
                <w:rFonts w:ascii="Times New Roman" w:eastAsia="Times New Roman" w:hAnsi="Times New Roman" w:cs="Times New Roman"/>
                <w:color w:val="000000" w:themeColor="text1"/>
                <w:lang w:eastAsia="es-EC"/>
              </w:rPr>
            </w:pPr>
            <w:r w:rsidRPr="006C5838">
              <w:rPr>
                <w:rFonts w:ascii="Times New Roman" w:eastAsia="Times New Roman" w:hAnsi="Times New Roman" w:cs="Times New Roman"/>
                <w:color w:val="000000" w:themeColor="text1"/>
                <w:lang w:eastAsia="es-EC"/>
              </w:rPr>
              <w:t>33%</w:t>
            </w:r>
          </w:p>
        </w:tc>
      </w:tr>
      <w:tr w:rsidR="00A92A79" w:rsidRPr="006C5838" w:rsidTr="00435F1A">
        <w:trPr>
          <w:trHeight w:val="353"/>
          <w:jc w:val="center"/>
        </w:trPr>
        <w:tc>
          <w:tcPr>
            <w:tcW w:w="2753" w:type="dxa"/>
            <w:tcBorders>
              <w:top w:val="nil"/>
              <w:left w:val="single" w:sz="4" w:space="0" w:color="auto"/>
              <w:bottom w:val="single" w:sz="4" w:space="0" w:color="auto"/>
              <w:right w:val="single" w:sz="4" w:space="0" w:color="auto"/>
            </w:tcBorders>
            <w:shd w:val="clear" w:color="auto" w:fill="auto"/>
            <w:vAlign w:val="center"/>
            <w:hideMark/>
          </w:tcPr>
          <w:p w:rsidR="00A92A79" w:rsidRPr="006C5838" w:rsidRDefault="00A92A79" w:rsidP="00435F1A">
            <w:pPr>
              <w:spacing w:after="0" w:line="240" w:lineRule="auto"/>
              <w:jc w:val="both"/>
              <w:rPr>
                <w:rFonts w:ascii="Times New Roman" w:eastAsia="Times New Roman" w:hAnsi="Times New Roman" w:cs="Times New Roman"/>
                <w:color w:val="000000" w:themeColor="text1"/>
                <w:lang w:eastAsia="es-EC"/>
              </w:rPr>
            </w:pPr>
            <w:r w:rsidRPr="006C5838">
              <w:rPr>
                <w:rFonts w:ascii="Times New Roman" w:eastAsia="Times New Roman" w:hAnsi="Times New Roman" w:cs="Times New Roman"/>
                <w:color w:val="000000" w:themeColor="text1"/>
                <w:lang w:eastAsia="es-EC"/>
              </w:rPr>
              <w:t xml:space="preserve"> Puede identificar el tipo de ejercicio</w:t>
            </w:r>
          </w:p>
        </w:tc>
        <w:tc>
          <w:tcPr>
            <w:tcW w:w="1355" w:type="dxa"/>
            <w:tcBorders>
              <w:top w:val="nil"/>
              <w:left w:val="nil"/>
              <w:bottom w:val="single" w:sz="4" w:space="0" w:color="auto"/>
              <w:right w:val="single" w:sz="4" w:space="0" w:color="auto"/>
            </w:tcBorders>
            <w:shd w:val="clear" w:color="auto" w:fill="auto"/>
            <w:noWrap/>
            <w:vAlign w:val="bottom"/>
            <w:hideMark/>
          </w:tcPr>
          <w:p w:rsidR="00A92A79" w:rsidRPr="006C5838" w:rsidRDefault="00A92A79" w:rsidP="00435F1A">
            <w:pPr>
              <w:spacing w:after="0" w:line="240" w:lineRule="auto"/>
              <w:jc w:val="center"/>
              <w:rPr>
                <w:rFonts w:ascii="Times New Roman" w:eastAsia="Times New Roman" w:hAnsi="Times New Roman" w:cs="Times New Roman"/>
                <w:color w:val="000000" w:themeColor="text1"/>
                <w:lang w:eastAsia="es-EC"/>
              </w:rPr>
            </w:pPr>
            <w:r w:rsidRPr="006C5838">
              <w:rPr>
                <w:rFonts w:ascii="Times New Roman" w:eastAsia="Times New Roman" w:hAnsi="Times New Roman" w:cs="Times New Roman"/>
                <w:color w:val="000000" w:themeColor="text1"/>
                <w:lang w:eastAsia="es-EC"/>
              </w:rPr>
              <w:t>10</w:t>
            </w:r>
          </w:p>
        </w:tc>
        <w:tc>
          <w:tcPr>
            <w:tcW w:w="1317" w:type="dxa"/>
            <w:tcBorders>
              <w:top w:val="nil"/>
              <w:left w:val="nil"/>
              <w:bottom w:val="single" w:sz="4" w:space="0" w:color="auto"/>
              <w:right w:val="single" w:sz="4" w:space="0" w:color="auto"/>
            </w:tcBorders>
            <w:shd w:val="clear" w:color="auto" w:fill="auto"/>
            <w:noWrap/>
            <w:vAlign w:val="bottom"/>
            <w:hideMark/>
          </w:tcPr>
          <w:p w:rsidR="00A92A79" w:rsidRPr="006C5838" w:rsidRDefault="00A92A79" w:rsidP="00435F1A">
            <w:pPr>
              <w:spacing w:after="0" w:line="240" w:lineRule="auto"/>
              <w:jc w:val="center"/>
              <w:rPr>
                <w:rFonts w:ascii="Times New Roman" w:eastAsia="Times New Roman" w:hAnsi="Times New Roman" w:cs="Times New Roman"/>
                <w:color w:val="000000" w:themeColor="text1"/>
                <w:lang w:eastAsia="es-EC"/>
              </w:rPr>
            </w:pPr>
            <w:r w:rsidRPr="006C5838">
              <w:rPr>
                <w:rFonts w:ascii="Times New Roman" w:eastAsia="Times New Roman" w:hAnsi="Times New Roman" w:cs="Times New Roman"/>
                <w:color w:val="000000" w:themeColor="text1"/>
                <w:lang w:eastAsia="es-EC"/>
              </w:rPr>
              <w:t>26%</w:t>
            </w:r>
          </w:p>
        </w:tc>
      </w:tr>
      <w:tr w:rsidR="00A92A79" w:rsidRPr="006C5838" w:rsidTr="00435F1A">
        <w:trPr>
          <w:trHeight w:val="353"/>
          <w:jc w:val="center"/>
        </w:trPr>
        <w:tc>
          <w:tcPr>
            <w:tcW w:w="2753" w:type="dxa"/>
            <w:tcBorders>
              <w:top w:val="nil"/>
              <w:left w:val="single" w:sz="4" w:space="0" w:color="auto"/>
              <w:bottom w:val="single" w:sz="4" w:space="0" w:color="auto"/>
              <w:right w:val="single" w:sz="4" w:space="0" w:color="auto"/>
            </w:tcBorders>
            <w:shd w:val="clear" w:color="auto" w:fill="auto"/>
            <w:vAlign w:val="center"/>
            <w:hideMark/>
          </w:tcPr>
          <w:p w:rsidR="00A92A79" w:rsidRPr="006C5838" w:rsidRDefault="00A92A79" w:rsidP="00435F1A">
            <w:pPr>
              <w:spacing w:after="0" w:line="240" w:lineRule="auto"/>
              <w:jc w:val="both"/>
              <w:rPr>
                <w:rFonts w:ascii="Times New Roman" w:eastAsia="Times New Roman" w:hAnsi="Times New Roman" w:cs="Times New Roman"/>
                <w:color w:val="000000" w:themeColor="text1"/>
                <w:lang w:eastAsia="es-EC"/>
              </w:rPr>
            </w:pPr>
            <w:r w:rsidRPr="006C5838">
              <w:rPr>
                <w:rFonts w:ascii="Times New Roman" w:eastAsia="Times New Roman" w:hAnsi="Times New Roman" w:cs="Times New Roman"/>
                <w:color w:val="000000" w:themeColor="text1"/>
                <w:lang w:eastAsia="es-EC"/>
              </w:rPr>
              <w:t>Sabe que operaciones matemáticas se puede utilizar.</w:t>
            </w:r>
          </w:p>
        </w:tc>
        <w:tc>
          <w:tcPr>
            <w:tcW w:w="1355" w:type="dxa"/>
            <w:tcBorders>
              <w:top w:val="nil"/>
              <w:left w:val="nil"/>
              <w:bottom w:val="single" w:sz="4" w:space="0" w:color="auto"/>
              <w:right w:val="single" w:sz="4" w:space="0" w:color="auto"/>
            </w:tcBorders>
            <w:shd w:val="clear" w:color="auto" w:fill="auto"/>
            <w:noWrap/>
            <w:vAlign w:val="bottom"/>
            <w:hideMark/>
          </w:tcPr>
          <w:p w:rsidR="00A92A79" w:rsidRPr="006C5838" w:rsidRDefault="00A92A79" w:rsidP="00435F1A">
            <w:pPr>
              <w:spacing w:after="0" w:line="240" w:lineRule="auto"/>
              <w:jc w:val="center"/>
              <w:rPr>
                <w:rFonts w:ascii="Times New Roman" w:eastAsia="Times New Roman" w:hAnsi="Times New Roman" w:cs="Times New Roman"/>
                <w:color w:val="000000" w:themeColor="text1"/>
                <w:lang w:eastAsia="es-EC"/>
              </w:rPr>
            </w:pPr>
            <w:r w:rsidRPr="006C5838">
              <w:rPr>
                <w:rFonts w:ascii="Times New Roman" w:eastAsia="Times New Roman" w:hAnsi="Times New Roman" w:cs="Times New Roman"/>
                <w:color w:val="000000" w:themeColor="text1"/>
                <w:lang w:eastAsia="es-EC"/>
              </w:rPr>
              <w:t>16</w:t>
            </w:r>
          </w:p>
        </w:tc>
        <w:tc>
          <w:tcPr>
            <w:tcW w:w="1317" w:type="dxa"/>
            <w:tcBorders>
              <w:top w:val="nil"/>
              <w:left w:val="nil"/>
              <w:bottom w:val="single" w:sz="4" w:space="0" w:color="auto"/>
              <w:right w:val="single" w:sz="4" w:space="0" w:color="auto"/>
            </w:tcBorders>
            <w:shd w:val="clear" w:color="auto" w:fill="auto"/>
            <w:noWrap/>
            <w:vAlign w:val="bottom"/>
            <w:hideMark/>
          </w:tcPr>
          <w:p w:rsidR="00A92A79" w:rsidRPr="006C5838" w:rsidRDefault="00A92A79" w:rsidP="00435F1A">
            <w:pPr>
              <w:spacing w:after="0" w:line="240" w:lineRule="auto"/>
              <w:jc w:val="center"/>
              <w:rPr>
                <w:rFonts w:ascii="Times New Roman" w:eastAsia="Times New Roman" w:hAnsi="Times New Roman" w:cs="Times New Roman"/>
                <w:color w:val="000000" w:themeColor="text1"/>
                <w:lang w:eastAsia="es-EC"/>
              </w:rPr>
            </w:pPr>
            <w:r w:rsidRPr="006C5838">
              <w:rPr>
                <w:rFonts w:ascii="Times New Roman" w:eastAsia="Times New Roman" w:hAnsi="Times New Roman" w:cs="Times New Roman"/>
                <w:color w:val="000000" w:themeColor="text1"/>
                <w:lang w:eastAsia="es-EC"/>
              </w:rPr>
              <w:t>41%</w:t>
            </w:r>
          </w:p>
        </w:tc>
      </w:tr>
      <w:tr w:rsidR="00A92A79" w:rsidRPr="006C5838" w:rsidTr="00435F1A">
        <w:trPr>
          <w:trHeight w:val="177"/>
          <w:jc w:val="center"/>
        </w:trPr>
        <w:tc>
          <w:tcPr>
            <w:tcW w:w="2753" w:type="dxa"/>
            <w:tcBorders>
              <w:top w:val="nil"/>
              <w:left w:val="single" w:sz="4" w:space="0" w:color="auto"/>
              <w:bottom w:val="single" w:sz="4" w:space="0" w:color="auto"/>
              <w:right w:val="single" w:sz="4" w:space="0" w:color="auto"/>
            </w:tcBorders>
            <w:shd w:val="clear" w:color="auto" w:fill="auto"/>
            <w:noWrap/>
            <w:vAlign w:val="bottom"/>
            <w:hideMark/>
          </w:tcPr>
          <w:p w:rsidR="00A92A79" w:rsidRPr="006C5838" w:rsidRDefault="00A92A79" w:rsidP="00435F1A">
            <w:pPr>
              <w:spacing w:after="0" w:line="240" w:lineRule="auto"/>
              <w:jc w:val="center"/>
              <w:rPr>
                <w:rFonts w:ascii="Times New Roman" w:eastAsia="Times New Roman" w:hAnsi="Times New Roman" w:cs="Times New Roman"/>
                <w:b/>
                <w:bCs/>
                <w:color w:val="000000" w:themeColor="text1"/>
                <w:lang w:eastAsia="es-EC"/>
              </w:rPr>
            </w:pPr>
            <w:r w:rsidRPr="006C5838">
              <w:rPr>
                <w:rFonts w:ascii="Times New Roman" w:eastAsia="Times New Roman" w:hAnsi="Times New Roman" w:cs="Times New Roman"/>
                <w:b/>
                <w:bCs/>
                <w:color w:val="000000" w:themeColor="text1"/>
                <w:lang w:eastAsia="es-EC"/>
              </w:rPr>
              <w:t>TOTAL</w:t>
            </w:r>
          </w:p>
        </w:tc>
        <w:tc>
          <w:tcPr>
            <w:tcW w:w="1355" w:type="dxa"/>
            <w:tcBorders>
              <w:top w:val="nil"/>
              <w:left w:val="nil"/>
              <w:bottom w:val="single" w:sz="4" w:space="0" w:color="auto"/>
              <w:right w:val="single" w:sz="4" w:space="0" w:color="auto"/>
            </w:tcBorders>
            <w:shd w:val="clear" w:color="auto" w:fill="auto"/>
            <w:noWrap/>
            <w:vAlign w:val="bottom"/>
            <w:hideMark/>
          </w:tcPr>
          <w:p w:rsidR="00A92A79" w:rsidRPr="006C5838" w:rsidRDefault="00A92A79" w:rsidP="00435F1A">
            <w:pPr>
              <w:spacing w:after="0" w:line="240" w:lineRule="auto"/>
              <w:jc w:val="center"/>
              <w:rPr>
                <w:rFonts w:ascii="Times New Roman" w:eastAsia="Times New Roman" w:hAnsi="Times New Roman" w:cs="Times New Roman"/>
                <w:b/>
                <w:bCs/>
                <w:color w:val="000000" w:themeColor="text1"/>
                <w:lang w:eastAsia="es-EC"/>
              </w:rPr>
            </w:pPr>
            <w:r w:rsidRPr="006C5838">
              <w:rPr>
                <w:rFonts w:ascii="Times New Roman" w:eastAsia="Times New Roman" w:hAnsi="Times New Roman" w:cs="Times New Roman"/>
                <w:b/>
                <w:bCs/>
                <w:color w:val="000000" w:themeColor="text1"/>
                <w:lang w:eastAsia="es-EC"/>
              </w:rPr>
              <w:t>39</w:t>
            </w:r>
          </w:p>
        </w:tc>
        <w:tc>
          <w:tcPr>
            <w:tcW w:w="1317" w:type="dxa"/>
            <w:tcBorders>
              <w:top w:val="nil"/>
              <w:left w:val="nil"/>
              <w:bottom w:val="single" w:sz="4" w:space="0" w:color="auto"/>
              <w:right w:val="single" w:sz="4" w:space="0" w:color="auto"/>
            </w:tcBorders>
            <w:shd w:val="clear" w:color="auto" w:fill="auto"/>
            <w:noWrap/>
            <w:vAlign w:val="bottom"/>
            <w:hideMark/>
          </w:tcPr>
          <w:p w:rsidR="00A92A79" w:rsidRPr="006C5838" w:rsidRDefault="00A92A79" w:rsidP="00435F1A">
            <w:pPr>
              <w:spacing w:after="0" w:line="240" w:lineRule="auto"/>
              <w:jc w:val="center"/>
              <w:rPr>
                <w:rFonts w:ascii="Times New Roman" w:eastAsia="Times New Roman" w:hAnsi="Times New Roman" w:cs="Times New Roman"/>
                <w:b/>
                <w:bCs/>
                <w:color w:val="000000" w:themeColor="text1"/>
                <w:lang w:eastAsia="es-EC"/>
              </w:rPr>
            </w:pPr>
            <w:r w:rsidRPr="006C5838">
              <w:rPr>
                <w:rFonts w:ascii="Times New Roman" w:eastAsia="Times New Roman" w:hAnsi="Times New Roman" w:cs="Times New Roman"/>
                <w:b/>
                <w:bCs/>
                <w:color w:val="000000" w:themeColor="text1"/>
                <w:lang w:eastAsia="es-EC"/>
              </w:rPr>
              <w:t>100%</w:t>
            </w:r>
          </w:p>
        </w:tc>
      </w:tr>
    </w:tbl>
    <w:p w:rsidR="00A92A79" w:rsidRDefault="00A92A79" w:rsidP="00A92A79">
      <w:pPr>
        <w:pStyle w:val="Epgrafe"/>
      </w:pPr>
      <w:bookmarkStart w:id="6" w:name="_Toc456443768"/>
    </w:p>
    <w:p w:rsidR="00A92A79" w:rsidRPr="00DA05C1" w:rsidRDefault="00A92A79" w:rsidP="00A92A79">
      <w:pPr>
        <w:pStyle w:val="Epgrafe"/>
      </w:pPr>
      <w:r w:rsidRPr="00DA05C1">
        <w:t xml:space="preserve">Gráfico  </w:t>
      </w:r>
      <w:r>
        <w:fldChar w:fldCharType="begin"/>
      </w:r>
      <w:r>
        <w:instrText xml:space="preserve"> SEQ Gráfico_ \* ARABIC </w:instrText>
      </w:r>
      <w:r>
        <w:fldChar w:fldCharType="separate"/>
      </w:r>
      <w:r w:rsidRPr="00DA05C1">
        <w:rPr>
          <w:noProof/>
        </w:rPr>
        <w:t>16</w:t>
      </w:r>
      <w:r>
        <w:rPr>
          <w:noProof/>
        </w:rPr>
        <w:fldChar w:fldCharType="end"/>
      </w:r>
      <w:r w:rsidRPr="00DA05C1">
        <w:t>: Ejercicio matemático</w:t>
      </w:r>
      <w:bookmarkEnd w:id="6"/>
    </w:p>
    <w:p w:rsidR="00A92A79" w:rsidRPr="00D60C4F" w:rsidRDefault="00A92A79" w:rsidP="00A92A79">
      <w:pPr>
        <w:spacing w:after="0" w:line="240" w:lineRule="auto"/>
        <w:jc w:val="center"/>
        <w:rPr>
          <w:rFonts w:ascii="Times New Roman" w:hAnsi="Times New Roman" w:cs="Times New Roman"/>
          <w:color w:val="000000" w:themeColor="text1"/>
        </w:rPr>
      </w:pPr>
      <w:r w:rsidRPr="00D60C4F">
        <w:rPr>
          <w:rFonts w:ascii="Times New Roman" w:hAnsi="Times New Roman" w:cs="Times New Roman"/>
          <w:noProof/>
          <w:color w:val="000000" w:themeColor="text1"/>
          <w:lang w:val="es-ES" w:eastAsia="es-ES"/>
        </w:rPr>
        <w:drawing>
          <wp:inline distT="0" distB="0" distL="0" distR="0" wp14:anchorId="24885E74" wp14:editId="1E9C601C">
            <wp:extent cx="2885704" cy="1911927"/>
            <wp:effectExtent l="0" t="0" r="10160" b="12700"/>
            <wp:docPr id="15" name="Gráfico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A92A79" w:rsidRPr="00F60490" w:rsidRDefault="00A92A79" w:rsidP="00A92A79">
      <w:pPr>
        <w:spacing w:after="0" w:line="240" w:lineRule="auto"/>
        <w:rPr>
          <w:rFonts w:ascii="Times New Roman" w:hAnsi="Times New Roman" w:cs="Times New Roman"/>
          <w:color w:val="000000" w:themeColor="text1"/>
          <w:szCs w:val="20"/>
        </w:rPr>
      </w:pPr>
      <w:r w:rsidRPr="00D60C4F">
        <w:rPr>
          <w:rFonts w:ascii="Times New Roman" w:hAnsi="Times New Roman" w:cs="Times New Roman"/>
          <w:color w:val="000000" w:themeColor="text1"/>
          <w:sz w:val="20"/>
          <w:szCs w:val="20"/>
        </w:rPr>
        <w:t xml:space="preserve">   </w:t>
      </w:r>
      <w:r w:rsidRPr="00D60C4F">
        <w:rPr>
          <w:rFonts w:ascii="Times New Roman" w:hAnsi="Times New Roman" w:cs="Times New Roman"/>
          <w:color w:val="000000" w:themeColor="text1"/>
          <w:sz w:val="20"/>
          <w:szCs w:val="20"/>
        </w:rPr>
        <w:tab/>
      </w:r>
      <w:r w:rsidRPr="00F60490">
        <w:rPr>
          <w:rFonts w:ascii="Times New Roman" w:hAnsi="Times New Roman" w:cs="Times New Roman"/>
          <w:color w:val="000000" w:themeColor="text1"/>
          <w:sz w:val="20"/>
          <w:szCs w:val="20"/>
        </w:rPr>
        <w:t xml:space="preserve">                      </w:t>
      </w:r>
      <w:r w:rsidRPr="00F60490">
        <w:rPr>
          <w:rFonts w:ascii="Times New Roman" w:hAnsi="Times New Roman" w:cs="Times New Roman"/>
          <w:color w:val="000000" w:themeColor="text1"/>
          <w:szCs w:val="20"/>
        </w:rPr>
        <w:t>Fuente: Encuesta realizada a estudiantes, U.E. “Caracas”</w:t>
      </w:r>
    </w:p>
    <w:p w:rsidR="00A92A79" w:rsidRPr="00F60490" w:rsidRDefault="00A92A79" w:rsidP="00A92A79">
      <w:pPr>
        <w:spacing w:after="0" w:line="240" w:lineRule="auto"/>
        <w:rPr>
          <w:rFonts w:ascii="Times New Roman" w:hAnsi="Times New Roman" w:cs="Times New Roman"/>
          <w:color w:val="000000" w:themeColor="text1"/>
          <w:szCs w:val="20"/>
        </w:rPr>
      </w:pPr>
      <w:r w:rsidRPr="00F60490">
        <w:rPr>
          <w:rFonts w:ascii="Times New Roman" w:hAnsi="Times New Roman" w:cs="Times New Roman"/>
          <w:color w:val="000000" w:themeColor="text1"/>
          <w:szCs w:val="20"/>
        </w:rPr>
        <w:t xml:space="preserve">                                Elaborado por: Juana Sánchez</w:t>
      </w:r>
    </w:p>
    <w:p w:rsidR="00A92A79" w:rsidRPr="00D60C4F" w:rsidRDefault="00A92A79" w:rsidP="00A92A79">
      <w:pPr>
        <w:jc w:val="center"/>
        <w:rPr>
          <w:rFonts w:ascii="Times New Roman" w:hAnsi="Times New Roman" w:cs="Times New Roman"/>
          <w:color w:val="000000" w:themeColor="text1"/>
        </w:rPr>
      </w:pPr>
    </w:p>
    <w:p w:rsidR="00A92A79" w:rsidRPr="00D60C4F" w:rsidRDefault="00A92A79" w:rsidP="00A92A79">
      <w:pPr>
        <w:spacing w:line="360" w:lineRule="auto"/>
        <w:jc w:val="both"/>
        <w:rPr>
          <w:rFonts w:ascii="Times New Roman" w:hAnsi="Times New Roman" w:cs="Times New Roman"/>
          <w:b/>
          <w:color w:val="000000" w:themeColor="text1"/>
          <w:sz w:val="24"/>
          <w:szCs w:val="24"/>
        </w:rPr>
      </w:pPr>
      <w:r w:rsidRPr="00D60C4F">
        <w:rPr>
          <w:rFonts w:ascii="Times New Roman" w:hAnsi="Times New Roman" w:cs="Times New Roman"/>
          <w:b/>
          <w:color w:val="000000" w:themeColor="text1"/>
          <w:sz w:val="24"/>
          <w:szCs w:val="24"/>
        </w:rPr>
        <w:t>Análisis e interpretación</w:t>
      </w:r>
    </w:p>
    <w:p w:rsidR="00A92A79" w:rsidRPr="00D60C4F" w:rsidRDefault="00A92A79" w:rsidP="00A92A79">
      <w:pPr>
        <w:spacing w:line="360" w:lineRule="auto"/>
        <w:jc w:val="both"/>
        <w:rPr>
          <w:rFonts w:ascii="Times New Roman" w:hAnsi="Times New Roman" w:cs="Times New Roman"/>
          <w:color w:val="000000" w:themeColor="text1"/>
          <w:sz w:val="24"/>
          <w:szCs w:val="24"/>
        </w:rPr>
      </w:pPr>
      <w:r w:rsidRPr="00D60C4F">
        <w:rPr>
          <w:rFonts w:ascii="Times New Roman" w:hAnsi="Times New Roman" w:cs="Times New Roman"/>
          <w:color w:val="000000" w:themeColor="text1"/>
          <w:sz w:val="24"/>
          <w:szCs w:val="24"/>
        </w:rPr>
        <w:t>Del universo encuestado, 16 estudiantes que corresponden al 41% de los encuestados, respondieron que después de leer un texto matemático sabe que operaciones puede utilizar, 13 estudiantes que corresponden al 33% responden que, después de leer un texto matemático emite su propio argumento referente al tema, mientras que 10 estudiantes que representan el 26% aseguran que pueden identificar el tipo de ejercicio que le planteen.</w:t>
      </w:r>
    </w:p>
    <w:p w:rsidR="00A92A79" w:rsidRPr="00D60C4F" w:rsidRDefault="00A92A79" w:rsidP="00A92A79">
      <w:pPr>
        <w:spacing w:line="360" w:lineRule="auto"/>
        <w:jc w:val="both"/>
        <w:rPr>
          <w:rFonts w:ascii="Times New Roman" w:hAnsi="Times New Roman" w:cs="Times New Roman"/>
          <w:color w:val="000000" w:themeColor="text1"/>
          <w:sz w:val="24"/>
          <w:szCs w:val="24"/>
        </w:rPr>
      </w:pPr>
      <w:r w:rsidRPr="00D60C4F">
        <w:rPr>
          <w:rFonts w:ascii="Times New Roman" w:hAnsi="Times New Roman" w:cs="Times New Roman"/>
          <w:color w:val="000000" w:themeColor="text1"/>
          <w:sz w:val="24"/>
          <w:szCs w:val="24"/>
        </w:rPr>
        <w:t xml:space="preserve">Del análisis expuesto se puede expresar que, la mayoría de estudiantes encuestados que afirman que después de leer un texto matemático sabe que operaciones matemáticas se </w:t>
      </w:r>
      <w:r w:rsidRPr="00D60C4F">
        <w:rPr>
          <w:rFonts w:ascii="Times New Roman" w:hAnsi="Times New Roman" w:cs="Times New Roman"/>
          <w:color w:val="000000" w:themeColor="text1"/>
          <w:sz w:val="24"/>
          <w:szCs w:val="24"/>
        </w:rPr>
        <w:lastRenderedPageBreak/>
        <w:t>puede utilizar, es decir saben cómo sumar, restar, multiplicar o dividir, sin embargo su complicación  radica en entender el ejercicio, mas no en aplicar la operación que corresponda.</w:t>
      </w:r>
    </w:p>
    <w:p w:rsidR="00A92A79" w:rsidRPr="00D60C4F" w:rsidRDefault="00A92A79" w:rsidP="00A92A79">
      <w:pPr>
        <w:spacing w:line="360" w:lineRule="auto"/>
        <w:jc w:val="both"/>
        <w:rPr>
          <w:rFonts w:ascii="Times New Roman" w:hAnsi="Times New Roman" w:cs="Times New Roman"/>
          <w:color w:val="000000" w:themeColor="text1"/>
          <w:sz w:val="24"/>
          <w:szCs w:val="24"/>
        </w:rPr>
      </w:pPr>
      <w:r w:rsidRPr="00D60C4F">
        <w:rPr>
          <w:rFonts w:ascii="Times New Roman" w:hAnsi="Times New Roman" w:cs="Times New Roman"/>
          <w:b/>
          <w:color w:val="000000" w:themeColor="text1"/>
          <w:sz w:val="24"/>
          <w:szCs w:val="24"/>
        </w:rPr>
        <w:t xml:space="preserve">Pregunta 4. </w:t>
      </w:r>
      <w:r w:rsidRPr="00D60C4F">
        <w:rPr>
          <w:rFonts w:ascii="Times New Roman" w:hAnsi="Times New Roman" w:cs="Times New Roman"/>
          <w:color w:val="000000" w:themeColor="text1"/>
          <w:sz w:val="24"/>
          <w:szCs w:val="24"/>
        </w:rPr>
        <w:t>¿Su maestro toma en cuenta sus capacidades para comprender el texto?</w:t>
      </w:r>
    </w:p>
    <w:p w:rsidR="00A92A79" w:rsidRDefault="00A92A79" w:rsidP="00A92A79">
      <w:pPr>
        <w:pStyle w:val="Epgrafe"/>
      </w:pPr>
      <w:bookmarkStart w:id="7" w:name="_Toc456443744"/>
      <w:r w:rsidRPr="00DA05C1">
        <w:t xml:space="preserve">Tabla </w:t>
      </w:r>
      <w:r>
        <w:fldChar w:fldCharType="begin"/>
      </w:r>
      <w:r>
        <w:instrText xml:space="preserve"> SEQ Tabla \* ARABIC </w:instrText>
      </w:r>
      <w:r>
        <w:fldChar w:fldCharType="separate"/>
      </w:r>
      <w:r>
        <w:rPr>
          <w:noProof/>
        </w:rPr>
        <w:t>18</w:t>
      </w:r>
      <w:r>
        <w:rPr>
          <w:noProof/>
        </w:rPr>
        <w:fldChar w:fldCharType="end"/>
      </w:r>
      <w:r w:rsidRPr="00DA05C1">
        <w:t>: Capacidad para entender un texto</w:t>
      </w:r>
      <w:bookmarkEnd w:id="7"/>
    </w:p>
    <w:p w:rsidR="00A92A79" w:rsidRPr="00220CA6" w:rsidRDefault="00A92A79" w:rsidP="00A92A79"/>
    <w:tbl>
      <w:tblPr>
        <w:tblW w:w="4420" w:type="dxa"/>
        <w:jc w:val="center"/>
        <w:tblCellMar>
          <w:left w:w="70" w:type="dxa"/>
          <w:right w:w="70" w:type="dxa"/>
        </w:tblCellMar>
        <w:tblLook w:val="04A0" w:firstRow="1" w:lastRow="0" w:firstColumn="1" w:lastColumn="0" w:noHBand="0" w:noVBand="1"/>
      </w:tblPr>
      <w:tblGrid>
        <w:gridCol w:w="1500"/>
        <w:gridCol w:w="1560"/>
        <w:gridCol w:w="1360"/>
      </w:tblGrid>
      <w:tr w:rsidR="00A92A79" w:rsidRPr="006C5838" w:rsidTr="00435F1A">
        <w:trPr>
          <w:trHeight w:val="393"/>
          <w:jc w:val="center"/>
        </w:trPr>
        <w:tc>
          <w:tcPr>
            <w:tcW w:w="15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2A79" w:rsidRPr="006C5838" w:rsidRDefault="00A92A79" w:rsidP="00435F1A">
            <w:pPr>
              <w:spacing w:after="0" w:line="240" w:lineRule="auto"/>
              <w:jc w:val="center"/>
              <w:rPr>
                <w:rFonts w:ascii="Times New Roman" w:eastAsia="Times New Roman" w:hAnsi="Times New Roman" w:cs="Times New Roman"/>
                <w:b/>
                <w:bCs/>
                <w:color w:val="000000" w:themeColor="text1"/>
                <w:lang w:eastAsia="es-EC"/>
              </w:rPr>
            </w:pPr>
            <w:r w:rsidRPr="006C5838">
              <w:rPr>
                <w:rFonts w:ascii="Times New Roman" w:eastAsia="Times New Roman" w:hAnsi="Times New Roman" w:cs="Times New Roman"/>
                <w:b/>
                <w:bCs/>
                <w:color w:val="000000" w:themeColor="text1"/>
                <w:lang w:eastAsia="es-EC"/>
              </w:rPr>
              <w:t>Alternativas</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rsidR="00A92A79" w:rsidRPr="006C5838" w:rsidRDefault="00A92A79" w:rsidP="00435F1A">
            <w:pPr>
              <w:spacing w:after="0" w:line="240" w:lineRule="auto"/>
              <w:jc w:val="center"/>
              <w:rPr>
                <w:rFonts w:ascii="Times New Roman" w:eastAsia="Times New Roman" w:hAnsi="Times New Roman" w:cs="Times New Roman"/>
                <w:b/>
                <w:bCs/>
                <w:color w:val="000000" w:themeColor="text1"/>
                <w:lang w:eastAsia="es-EC"/>
              </w:rPr>
            </w:pPr>
            <w:r w:rsidRPr="006C5838">
              <w:rPr>
                <w:rFonts w:ascii="Times New Roman" w:eastAsia="Times New Roman" w:hAnsi="Times New Roman" w:cs="Times New Roman"/>
                <w:b/>
                <w:bCs/>
                <w:color w:val="000000" w:themeColor="text1"/>
                <w:lang w:eastAsia="es-EC"/>
              </w:rPr>
              <w:t>Frecuencia</w:t>
            </w:r>
          </w:p>
        </w:tc>
        <w:tc>
          <w:tcPr>
            <w:tcW w:w="1360" w:type="dxa"/>
            <w:tcBorders>
              <w:top w:val="single" w:sz="4" w:space="0" w:color="auto"/>
              <w:left w:val="nil"/>
              <w:bottom w:val="single" w:sz="4" w:space="0" w:color="auto"/>
              <w:right w:val="single" w:sz="4" w:space="0" w:color="auto"/>
            </w:tcBorders>
            <w:shd w:val="clear" w:color="auto" w:fill="auto"/>
            <w:vAlign w:val="center"/>
            <w:hideMark/>
          </w:tcPr>
          <w:p w:rsidR="00A92A79" w:rsidRPr="006C5838" w:rsidRDefault="00A92A79" w:rsidP="00435F1A">
            <w:pPr>
              <w:spacing w:after="0" w:line="240" w:lineRule="auto"/>
              <w:jc w:val="center"/>
              <w:rPr>
                <w:rFonts w:ascii="Times New Roman" w:eastAsia="Times New Roman" w:hAnsi="Times New Roman" w:cs="Times New Roman"/>
                <w:b/>
                <w:bCs/>
                <w:color w:val="000000" w:themeColor="text1"/>
                <w:lang w:eastAsia="es-EC"/>
              </w:rPr>
            </w:pPr>
            <w:r w:rsidRPr="006C5838">
              <w:rPr>
                <w:rFonts w:ascii="Times New Roman" w:eastAsia="Times New Roman" w:hAnsi="Times New Roman" w:cs="Times New Roman"/>
                <w:b/>
                <w:bCs/>
                <w:color w:val="000000" w:themeColor="text1"/>
                <w:lang w:eastAsia="es-EC"/>
              </w:rPr>
              <w:t>Porcentaje</w:t>
            </w:r>
          </w:p>
        </w:tc>
      </w:tr>
      <w:tr w:rsidR="00A92A79" w:rsidRPr="006C5838" w:rsidTr="00435F1A">
        <w:trPr>
          <w:trHeight w:val="300"/>
          <w:jc w:val="center"/>
        </w:trPr>
        <w:tc>
          <w:tcPr>
            <w:tcW w:w="1500" w:type="dxa"/>
            <w:tcBorders>
              <w:top w:val="nil"/>
              <w:left w:val="single" w:sz="4" w:space="0" w:color="auto"/>
              <w:bottom w:val="single" w:sz="4" w:space="0" w:color="auto"/>
              <w:right w:val="single" w:sz="4" w:space="0" w:color="auto"/>
            </w:tcBorders>
            <w:shd w:val="clear" w:color="auto" w:fill="auto"/>
            <w:vAlign w:val="center"/>
            <w:hideMark/>
          </w:tcPr>
          <w:p w:rsidR="00A92A79" w:rsidRPr="006C5838" w:rsidRDefault="00A92A79" w:rsidP="00435F1A">
            <w:pPr>
              <w:spacing w:after="0" w:line="240" w:lineRule="auto"/>
              <w:jc w:val="center"/>
              <w:rPr>
                <w:rFonts w:ascii="Times New Roman" w:eastAsia="Times New Roman" w:hAnsi="Times New Roman" w:cs="Times New Roman"/>
                <w:color w:val="000000" w:themeColor="text1"/>
                <w:lang w:eastAsia="es-EC"/>
              </w:rPr>
            </w:pPr>
            <w:r w:rsidRPr="006C5838">
              <w:rPr>
                <w:rFonts w:ascii="Times New Roman" w:eastAsia="Times New Roman" w:hAnsi="Times New Roman" w:cs="Times New Roman"/>
                <w:color w:val="000000" w:themeColor="text1"/>
                <w:lang w:eastAsia="es-EC"/>
              </w:rPr>
              <w:t>Siempre</w:t>
            </w:r>
          </w:p>
        </w:tc>
        <w:tc>
          <w:tcPr>
            <w:tcW w:w="1560" w:type="dxa"/>
            <w:tcBorders>
              <w:top w:val="nil"/>
              <w:left w:val="nil"/>
              <w:bottom w:val="single" w:sz="4" w:space="0" w:color="auto"/>
              <w:right w:val="single" w:sz="4" w:space="0" w:color="auto"/>
            </w:tcBorders>
            <w:shd w:val="clear" w:color="auto" w:fill="auto"/>
            <w:vAlign w:val="center"/>
            <w:hideMark/>
          </w:tcPr>
          <w:p w:rsidR="00A92A79" w:rsidRPr="006C5838" w:rsidRDefault="00A92A79" w:rsidP="00435F1A">
            <w:pPr>
              <w:spacing w:after="0" w:line="240" w:lineRule="auto"/>
              <w:jc w:val="center"/>
              <w:rPr>
                <w:rFonts w:ascii="Times New Roman" w:eastAsia="Times New Roman" w:hAnsi="Times New Roman" w:cs="Times New Roman"/>
                <w:color w:val="000000" w:themeColor="text1"/>
                <w:lang w:eastAsia="es-EC"/>
              </w:rPr>
            </w:pPr>
            <w:r w:rsidRPr="006C5838">
              <w:rPr>
                <w:rFonts w:ascii="Times New Roman" w:eastAsia="Times New Roman" w:hAnsi="Times New Roman" w:cs="Times New Roman"/>
                <w:color w:val="000000" w:themeColor="text1"/>
                <w:lang w:eastAsia="es-EC"/>
              </w:rPr>
              <w:t>11</w:t>
            </w:r>
          </w:p>
        </w:tc>
        <w:tc>
          <w:tcPr>
            <w:tcW w:w="1360" w:type="dxa"/>
            <w:tcBorders>
              <w:top w:val="nil"/>
              <w:left w:val="nil"/>
              <w:bottom w:val="single" w:sz="4" w:space="0" w:color="auto"/>
              <w:right w:val="single" w:sz="4" w:space="0" w:color="auto"/>
            </w:tcBorders>
            <w:shd w:val="clear" w:color="auto" w:fill="auto"/>
            <w:vAlign w:val="center"/>
            <w:hideMark/>
          </w:tcPr>
          <w:p w:rsidR="00A92A79" w:rsidRPr="006C5838" w:rsidRDefault="00A92A79" w:rsidP="00435F1A">
            <w:pPr>
              <w:spacing w:after="0" w:line="240" w:lineRule="auto"/>
              <w:jc w:val="center"/>
              <w:rPr>
                <w:rFonts w:ascii="Times New Roman" w:eastAsia="Times New Roman" w:hAnsi="Times New Roman" w:cs="Times New Roman"/>
                <w:color w:val="000000" w:themeColor="text1"/>
                <w:lang w:eastAsia="es-EC"/>
              </w:rPr>
            </w:pPr>
            <w:r w:rsidRPr="006C5838">
              <w:rPr>
                <w:rFonts w:ascii="Times New Roman" w:eastAsia="Times New Roman" w:hAnsi="Times New Roman" w:cs="Times New Roman"/>
                <w:color w:val="000000" w:themeColor="text1"/>
                <w:lang w:eastAsia="es-EC"/>
              </w:rPr>
              <w:t>38%</w:t>
            </w:r>
          </w:p>
        </w:tc>
      </w:tr>
      <w:tr w:rsidR="00A92A79" w:rsidRPr="006C5838" w:rsidTr="00435F1A">
        <w:trPr>
          <w:trHeight w:val="300"/>
          <w:jc w:val="center"/>
        </w:trPr>
        <w:tc>
          <w:tcPr>
            <w:tcW w:w="1500" w:type="dxa"/>
            <w:tcBorders>
              <w:top w:val="nil"/>
              <w:left w:val="single" w:sz="4" w:space="0" w:color="auto"/>
              <w:bottom w:val="single" w:sz="4" w:space="0" w:color="auto"/>
              <w:right w:val="single" w:sz="4" w:space="0" w:color="auto"/>
            </w:tcBorders>
            <w:shd w:val="clear" w:color="auto" w:fill="auto"/>
            <w:vAlign w:val="center"/>
            <w:hideMark/>
          </w:tcPr>
          <w:p w:rsidR="00A92A79" w:rsidRPr="006C5838" w:rsidRDefault="00A92A79" w:rsidP="00435F1A">
            <w:pPr>
              <w:spacing w:after="0" w:line="240" w:lineRule="auto"/>
              <w:jc w:val="center"/>
              <w:rPr>
                <w:rFonts w:ascii="Times New Roman" w:eastAsia="Times New Roman" w:hAnsi="Times New Roman" w:cs="Times New Roman"/>
                <w:color w:val="000000" w:themeColor="text1"/>
                <w:lang w:eastAsia="es-EC"/>
              </w:rPr>
            </w:pPr>
            <w:r w:rsidRPr="006C5838">
              <w:rPr>
                <w:rFonts w:ascii="Times New Roman" w:eastAsia="Times New Roman" w:hAnsi="Times New Roman" w:cs="Times New Roman"/>
                <w:color w:val="000000" w:themeColor="text1"/>
                <w:lang w:eastAsia="es-EC"/>
              </w:rPr>
              <w:t>A veces</w:t>
            </w:r>
          </w:p>
        </w:tc>
        <w:tc>
          <w:tcPr>
            <w:tcW w:w="1560" w:type="dxa"/>
            <w:tcBorders>
              <w:top w:val="nil"/>
              <w:left w:val="nil"/>
              <w:bottom w:val="single" w:sz="4" w:space="0" w:color="auto"/>
              <w:right w:val="single" w:sz="4" w:space="0" w:color="auto"/>
            </w:tcBorders>
            <w:shd w:val="clear" w:color="auto" w:fill="auto"/>
            <w:vAlign w:val="center"/>
            <w:hideMark/>
          </w:tcPr>
          <w:p w:rsidR="00A92A79" w:rsidRPr="006C5838" w:rsidRDefault="00A92A79" w:rsidP="00435F1A">
            <w:pPr>
              <w:spacing w:after="0" w:line="240" w:lineRule="auto"/>
              <w:jc w:val="center"/>
              <w:rPr>
                <w:rFonts w:ascii="Times New Roman" w:eastAsia="Times New Roman" w:hAnsi="Times New Roman" w:cs="Times New Roman"/>
                <w:color w:val="000000" w:themeColor="text1"/>
                <w:lang w:eastAsia="es-EC"/>
              </w:rPr>
            </w:pPr>
            <w:r w:rsidRPr="006C5838">
              <w:rPr>
                <w:rFonts w:ascii="Times New Roman" w:eastAsia="Times New Roman" w:hAnsi="Times New Roman" w:cs="Times New Roman"/>
                <w:color w:val="000000" w:themeColor="text1"/>
                <w:lang w:eastAsia="es-EC"/>
              </w:rPr>
              <w:t>16</w:t>
            </w:r>
          </w:p>
        </w:tc>
        <w:tc>
          <w:tcPr>
            <w:tcW w:w="1360" w:type="dxa"/>
            <w:tcBorders>
              <w:top w:val="nil"/>
              <w:left w:val="nil"/>
              <w:bottom w:val="single" w:sz="4" w:space="0" w:color="auto"/>
              <w:right w:val="single" w:sz="4" w:space="0" w:color="auto"/>
            </w:tcBorders>
            <w:shd w:val="clear" w:color="auto" w:fill="auto"/>
            <w:vAlign w:val="center"/>
            <w:hideMark/>
          </w:tcPr>
          <w:p w:rsidR="00A92A79" w:rsidRPr="006C5838" w:rsidRDefault="00A92A79" w:rsidP="00435F1A">
            <w:pPr>
              <w:spacing w:after="0" w:line="240" w:lineRule="auto"/>
              <w:jc w:val="center"/>
              <w:rPr>
                <w:rFonts w:ascii="Times New Roman" w:eastAsia="Times New Roman" w:hAnsi="Times New Roman" w:cs="Times New Roman"/>
                <w:color w:val="000000" w:themeColor="text1"/>
                <w:lang w:eastAsia="es-EC"/>
              </w:rPr>
            </w:pPr>
            <w:r w:rsidRPr="006C5838">
              <w:rPr>
                <w:rFonts w:ascii="Times New Roman" w:eastAsia="Times New Roman" w:hAnsi="Times New Roman" w:cs="Times New Roman"/>
                <w:color w:val="000000" w:themeColor="text1"/>
                <w:lang w:eastAsia="es-EC"/>
              </w:rPr>
              <w:t>55%</w:t>
            </w:r>
          </w:p>
        </w:tc>
      </w:tr>
      <w:tr w:rsidR="00A92A79" w:rsidRPr="006C5838" w:rsidTr="00435F1A">
        <w:trPr>
          <w:trHeight w:val="300"/>
          <w:jc w:val="center"/>
        </w:trPr>
        <w:tc>
          <w:tcPr>
            <w:tcW w:w="1500" w:type="dxa"/>
            <w:tcBorders>
              <w:top w:val="nil"/>
              <w:left w:val="single" w:sz="4" w:space="0" w:color="auto"/>
              <w:bottom w:val="single" w:sz="4" w:space="0" w:color="auto"/>
              <w:right w:val="single" w:sz="4" w:space="0" w:color="auto"/>
            </w:tcBorders>
            <w:shd w:val="clear" w:color="auto" w:fill="auto"/>
            <w:vAlign w:val="center"/>
            <w:hideMark/>
          </w:tcPr>
          <w:p w:rsidR="00A92A79" w:rsidRPr="006C5838" w:rsidRDefault="00A92A79" w:rsidP="00435F1A">
            <w:pPr>
              <w:spacing w:after="0" w:line="240" w:lineRule="auto"/>
              <w:jc w:val="center"/>
              <w:rPr>
                <w:rFonts w:ascii="Times New Roman" w:eastAsia="Times New Roman" w:hAnsi="Times New Roman" w:cs="Times New Roman"/>
                <w:color w:val="000000" w:themeColor="text1"/>
                <w:lang w:eastAsia="es-EC"/>
              </w:rPr>
            </w:pPr>
            <w:r w:rsidRPr="006C5838">
              <w:rPr>
                <w:rFonts w:ascii="Times New Roman" w:eastAsia="Times New Roman" w:hAnsi="Times New Roman" w:cs="Times New Roman"/>
                <w:color w:val="000000" w:themeColor="text1"/>
                <w:lang w:eastAsia="es-EC"/>
              </w:rPr>
              <w:t>Nunca</w:t>
            </w:r>
          </w:p>
        </w:tc>
        <w:tc>
          <w:tcPr>
            <w:tcW w:w="1560" w:type="dxa"/>
            <w:tcBorders>
              <w:top w:val="nil"/>
              <w:left w:val="nil"/>
              <w:bottom w:val="single" w:sz="4" w:space="0" w:color="auto"/>
              <w:right w:val="single" w:sz="4" w:space="0" w:color="auto"/>
            </w:tcBorders>
            <w:shd w:val="clear" w:color="auto" w:fill="auto"/>
            <w:vAlign w:val="center"/>
            <w:hideMark/>
          </w:tcPr>
          <w:p w:rsidR="00A92A79" w:rsidRPr="006C5838" w:rsidRDefault="00A92A79" w:rsidP="00435F1A">
            <w:pPr>
              <w:spacing w:after="0" w:line="240" w:lineRule="auto"/>
              <w:jc w:val="center"/>
              <w:rPr>
                <w:rFonts w:ascii="Times New Roman" w:eastAsia="Times New Roman" w:hAnsi="Times New Roman" w:cs="Times New Roman"/>
                <w:color w:val="000000" w:themeColor="text1"/>
                <w:lang w:eastAsia="es-EC"/>
              </w:rPr>
            </w:pPr>
            <w:r w:rsidRPr="006C5838">
              <w:rPr>
                <w:rFonts w:ascii="Times New Roman" w:eastAsia="Times New Roman" w:hAnsi="Times New Roman" w:cs="Times New Roman"/>
                <w:color w:val="000000" w:themeColor="text1"/>
                <w:lang w:eastAsia="es-EC"/>
              </w:rPr>
              <w:t>2</w:t>
            </w:r>
          </w:p>
        </w:tc>
        <w:tc>
          <w:tcPr>
            <w:tcW w:w="1360" w:type="dxa"/>
            <w:tcBorders>
              <w:top w:val="nil"/>
              <w:left w:val="nil"/>
              <w:bottom w:val="single" w:sz="4" w:space="0" w:color="auto"/>
              <w:right w:val="single" w:sz="4" w:space="0" w:color="auto"/>
            </w:tcBorders>
            <w:shd w:val="clear" w:color="auto" w:fill="auto"/>
            <w:vAlign w:val="center"/>
            <w:hideMark/>
          </w:tcPr>
          <w:p w:rsidR="00A92A79" w:rsidRPr="006C5838" w:rsidRDefault="00A92A79" w:rsidP="00435F1A">
            <w:pPr>
              <w:spacing w:after="0" w:line="240" w:lineRule="auto"/>
              <w:jc w:val="center"/>
              <w:rPr>
                <w:rFonts w:ascii="Times New Roman" w:eastAsia="Times New Roman" w:hAnsi="Times New Roman" w:cs="Times New Roman"/>
                <w:color w:val="000000" w:themeColor="text1"/>
                <w:lang w:eastAsia="es-EC"/>
              </w:rPr>
            </w:pPr>
            <w:r w:rsidRPr="006C5838">
              <w:rPr>
                <w:rFonts w:ascii="Times New Roman" w:eastAsia="Times New Roman" w:hAnsi="Times New Roman" w:cs="Times New Roman"/>
                <w:color w:val="000000" w:themeColor="text1"/>
                <w:lang w:eastAsia="es-EC"/>
              </w:rPr>
              <w:t>7%</w:t>
            </w:r>
          </w:p>
        </w:tc>
      </w:tr>
      <w:tr w:rsidR="00A92A79" w:rsidRPr="006C5838" w:rsidTr="00435F1A">
        <w:trPr>
          <w:trHeight w:val="300"/>
          <w:jc w:val="center"/>
        </w:trPr>
        <w:tc>
          <w:tcPr>
            <w:tcW w:w="1500" w:type="dxa"/>
            <w:tcBorders>
              <w:top w:val="nil"/>
              <w:left w:val="single" w:sz="4" w:space="0" w:color="auto"/>
              <w:bottom w:val="single" w:sz="4" w:space="0" w:color="auto"/>
              <w:right w:val="single" w:sz="4" w:space="0" w:color="auto"/>
            </w:tcBorders>
            <w:shd w:val="clear" w:color="auto" w:fill="auto"/>
            <w:vAlign w:val="center"/>
            <w:hideMark/>
          </w:tcPr>
          <w:p w:rsidR="00A92A79" w:rsidRPr="006C5838" w:rsidRDefault="00A92A79" w:rsidP="00435F1A">
            <w:pPr>
              <w:spacing w:after="0" w:line="240" w:lineRule="auto"/>
              <w:jc w:val="center"/>
              <w:rPr>
                <w:rFonts w:ascii="Times New Roman" w:eastAsia="Times New Roman" w:hAnsi="Times New Roman" w:cs="Times New Roman"/>
                <w:b/>
                <w:bCs/>
                <w:color w:val="000000" w:themeColor="text1"/>
                <w:lang w:eastAsia="es-EC"/>
              </w:rPr>
            </w:pPr>
            <w:r w:rsidRPr="006C5838">
              <w:rPr>
                <w:rFonts w:ascii="Times New Roman" w:eastAsia="Times New Roman" w:hAnsi="Times New Roman" w:cs="Times New Roman"/>
                <w:b/>
                <w:bCs/>
                <w:color w:val="000000" w:themeColor="text1"/>
                <w:lang w:eastAsia="es-EC"/>
              </w:rPr>
              <w:t>TOTAL</w:t>
            </w:r>
          </w:p>
        </w:tc>
        <w:tc>
          <w:tcPr>
            <w:tcW w:w="1560" w:type="dxa"/>
            <w:tcBorders>
              <w:top w:val="nil"/>
              <w:left w:val="nil"/>
              <w:bottom w:val="single" w:sz="4" w:space="0" w:color="auto"/>
              <w:right w:val="single" w:sz="4" w:space="0" w:color="auto"/>
            </w:tcBorders>
            <w:shd w:val="clear" w:color="auto" w:fill="auto"/>
            <w:vAlign w:val="center"/>
            <w:hideMark/>
          </w:tcPr>
          <w:p w:rsidR="00A92A79" w:rsidRPr="006C5838" w:rsidRDefault="00A92A79" w:rsidP="00435F1A">
            <w:pPr>
              <w:spacing w:after="0" w:line="240" w:lineRule="auto"/>
              <w:jc w:val="center"/>
              <w:rPr>
                <w:rFonts w:ascii="Times New Roman" w:eastAsia="Times New Roman" w:hAnsi="Times New Roman" w:cs="Times New Roman"/>
                <w:b/>
                <w:bCs/>
                <w:color w:val="000000" w:themeColor="text1"/>
                <w:lang w:eastAsia="es-EC"/>
              </w:rPr>
            </w:pPr>
            <w:r w:rsidRPr="006C5838">
              <w:rPr>
                <w:rFonts w:ascii="Times New Roman" w:eastAsia="Times New Roman" w:hAnsi="Times New Roman" w:cs="Times New Roman"/>
                <w:b/>
                <w:bCs/>
                <w:color w:val="000000" w:themeColor="text1"/>
                <w:lang w:eastAsia="es-EC"/>
              </w:rPr>
              <w:t>29</w:t>
            </w:r>
          </w:p>
        </w:tc>
        <w:tc>
          <w:tcPr>
            <w:tcW w:w="1360" w:type="dxa"/>
            <w:tcBorders>
              <w:top w:val="nil"/>
              <w:left w:val="nil"/>
              <w:bottom w:val="single" w:sz="4" w:space="0" w:color="auto"/>
              <w:right w:val="single" w:sz="4" w:space="0" w:color="auto"/>
            </w:tcBorders>
            <w:shd w:val="clear" w:color="auto" w:fill="auto"/>
            <w:vAlign w:val="center"/>
            <w:hideMark/>
          </w:tcPr>
          <w:p w:rsidR="00A92A79" w:rsidRPr="006C5838" w:rsidRDefault="00A92A79" w:rsidP="00435F1A">
            <w:pPr>
              <w:spacing w:after="0" w:line="240" w:lineRule="auto"/>
              <w:jc w:val="center"/>
              <w:rPr>
                <w:rFonts w:ascii="Times New Roman" w:eastAsia="Times New Roman" w:hAnsi="Times New Roman" w:cs="Times New Roman"/>
                <w:b/>
                <w:bCs/>
                <w:color w:val="000000" w:themeColor="text1"/>
                <w:lang w:eastAsia="es-EC"/>
              </w:rPr>
            </w:pPr>
            <w:r w:rsidRPr="006C5838">
              <w:rPr>
                <w:rFonts w:ascii="Times New Roman" w:eastAsia="Times New Roman" w:hAnsi="Times New Roman" w:cs="Times New Roman"/>
                <w:b/>
                <w:bCs/>
                <w:color w:val="000000" w:themeColor="text1"/>
                <w:lang w:eastAsia="es-EC"/>
              </w:rPr>
              <w:t>100%</w:t>
            </w:r>
          </w:p>
        </w:tc>
      </w:tr>
    </w:tbl>
    <w:p w:rsidR="00A92A79" w:rsidRPr="00D60C4F" w:rsidRDefault="00A92A79" w:rsidP="00A92A79">
      <w:pPr>
        <w:pStyle w:val="Epgrafe"/>
      </w:pPr>
    </w:p>
    <w:p w:rsidR="00A92A79" w:rsidRPr="00DA05C1" w:rsidRDefault="00A92A79" w:rsidP="00A92A79">
      <w:pPr>
        <w:pStyle w:val="Epgrafe"/>
      </w:pPr>
      <w:bookmarkStart w:id="8" w:name="_Toc456443769"/>
      <w:r w:rsidRPr="00DA05C1">
        <w:t xml:space="preserve">Gráfico  </w:t>
      </w:r>
      <w:r>
        <w:fldChar w:fldCharType="begin"/>
      </w:r>
      <w:r>
        <w:instrText xml:space="preserve"> SEQ Gráfico_ \* ARABIC </w:instrText>
      </w:r>
      <w:r>
        <w:fldChar w:fldCharType="separate"/>
      </w:r>
      <w:r w:rsidRPr="00DA05C1">
        <w:rPr>
          <w:noProof/>
        </w:rPr>
        <w:t>17</w:t>
      </w:r>
      <w:r>
        <w:rPr>
          <w:noProof/>
        </w:rPr>
        <w:fldChar w:fldCharType="end"/>
      </w:r>
      <w:r w:rsidRPr="00DA05C1">
        <w:t>: Capacidad para comprender el  texto</w:t>
      </w:r>
      <w:bookmarkEnd w:id="8"/>
    </w:p>
    <w:p w:rsidR="00A92A79" w:rsidRPr="00D60C4F" w:rsidRDefault="00A92A79" w:rsidP="00A92A79">
      <w:pPr>
        <w:pStyle w:val="Epgrafe"/>
      </w:pPr>
      <w:r w:rsidRPr="00D60C4F">
        <w:rPr>
          <w:noProof/>
          <w:lang w:val="es-ES" w:eastAsia="es-ES"/>
        </w:rPr>
        <w:drawing>
          <wp:inline distT="0" distB="0" distL="0" distR="0" wp14:anchorId="701FCF16" wp14:editId="0F5872AF">
            <wp:extent cx="2880000" cy="2160000"/>
            <wp:effectExtent l="0" t="0" r="15875" b="12065"/>
            <wp:docPr id="17" name="Gráfico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A92A79" w:rsidRPr="00DA05C1" w:rsidRDefault="00A92A79" w:rsidP="00A92A79">
      <w:pPr>
        <w:spacing w:after="0" w:line="240" w:lineRule="auto"/>
        <w:jc w:val="center"/>
        <w:rPr>
          <w:rFonts w:ascii="Times New Roman" w:hAnsi="Times New Roman" w:cs="Times New Roman"/>
          <w:color w:val="000000" w:themeColor="text1"/>
          <w:szCs w:val="20"/>
        </w:rPr>
      </w:pPr>
      <w:r w:rsidRPr="00DA05C1">
        <w:rPr>
          <w:rFonts w:ascii="Times New Roman" w:hAnsi="Times New Roman" w:cs="Times New Roman"/>
          <w:color w:val="000000" w:themeColor="text1"/>
          <w:szCs w:val="20"/>
        </w:rPr>
        <w:t>Fuente: Encuesta realizada a estudiantes, U.E. “Caracas”</w:t>
      </w:r>
    </w:p>
    <w:p w:rsidR="00A92A79" w:rsidRPr="00DA05C1" w:rsidRDefault="00A92A79" w:rsidP="00A92A79">
      <w:pPr>
        <w:spacing w:after="0" w:line="240" w:lineRule="auto"/>
        <w:ind w:left="1416"/>
        <w:rPr>
          <w:rFonts w:ascii="Times New Roman" w:hAnsi="Times New Roman" w:cs="Times New Roman"/>
          <w:color w:val="000000" w:themeColor="text1"/>
          <w:szCs w:val="20"/>
        </w:rPr>
      </w:pPr>
      <w:r>
        <w:rPr>
          <w:rFonts w:ascii="Times New Roman" w:hAnsi="Times New Roman" w:cs="Times New Roman"/>
          <w:color w:val="000000" w:themeColor="text1"/>
          <w:szCs w:val="20"/>
        </w:rPr>
        <w:t xml:space="preserve">   </w:t>
      </w:r>
      <w:r w:rsidRPr="00DA05C1">
        <w:rPr>
          <w:rFonts w:ascii="Times New Roman" w:hAnsi="Times New Roman" w:cs="Times New Roman"/>
          <w:color w:val="000000" w:themeColor="text1"/>
          <w:szCs w:val="20"/>
        </w:rPr>
        <w:t>Elaborado por: Juana Sánchez</w:t>
      </w:r>
    </w:p>
    <w:p w:rsidR="00A92A79" w:rsidRPr="00D60C4F" w:rsidRDefault="00A92A79" w:rsidP="00A92A79">
      <w:pPr>
        <w:spacing w:line="360" w:lineRule="auto"/>
        <w:jc w:val="center"/>
        <w:rPr>
          <w:rFonts w:ascii="Times New Roman" w:hAnsi="Times New Roman" w:cs="Times New Roman"/>
          <w:b/>
          <w:color w:val="000000" w:themeColor="text1"/>
          <w:sz w:val="24"/>
          <w:szCs w:val="24"/>
        </w:rPr>
      </w:pPr>
    </w:p>
    <w:p w:rsidR="00A92A79" w:rsidRPr="00D60C4F" w:rsidRDefault="00A92A79" w:rsidP="00A92A79">
      <w:pPr>
        <w:spacing w:line="360" w:lineRule="auto"/>
        <w:jc w:val="both"/>
        <w:rPr>
          <w:rFonts w:ascii="Times New Roman" w:hAnsi="Times New Roman" w:cs="Times New Roman"/>
          <w:b/>
          <w:color w:val="000000" w:themeColor="text1"/>
          <w:sz w:val="24"/>
          <w:szCs w:val="24"/>
        </w:rPr>
      </w:pPr>
      <w:r w:rsidRPr="00D60C4F">
        <w:rPr>
          <w:rFonts w:ascii="Times New Roman" w:hAnsi="Times New Roman" w:cs="Times New Roman"/>
          <w:b/>
          <w:color w:val="000000" w:themeColor="text1"/>
          <w:sz w:val="24"/>
          <w:szCs w:val="24"/>
        </w:rPr>
        <w:t>Análisis e interpretación</w:t>
      </w:r>
    </w:p>
    <w:p w:rsidR="00A92A79" w:rsidRPr="00D60C4F" w:rsidRDefault="00A92A79" w:rsidP="00A92A79">
      <w:pPr>
        <w:spacing w:line="360" w:lineRule="auto"/>
        <w:jc w:val="both"/>
        <w:rPr>
          <w:rFonts w:ascii="Times New Roman" w:hAnsi="Times New Roman" w:cs="Times New Roman"/>
          <w:color w:val="000000" w:themeColor="text1"/>
          <w:sz w:val="24"/>
          <w:szCs w:val="24"/>
        </w:rPr>
      </w:pPr>
      <w:r w:rsidRPr="00D60C4F">
        <w:rPr>
          <w:rFonts w:ascii="Times New Roman" w:hAnsi="Times New Roman" w:cs="Times New Roman"/>
          <w:color w:val="000000" w:themeColor="text1"/>
          <w:sz w:val="24"/>
          <w:szCs w:val="24"/>
        </w:rPr>
        <w:t>Del total de estudiantes encuestados, 16 que representan al 55% aseguran que a veces su maestro toma en cuenta sus capacidades para comprender un texto,  11 estudiantes que corresponden al 38% responden que su maestro siempre toma en cuenta sus capacidades para aprender, mientras que 2 estudiantes que corresponden al 7% de los encuestados respondieron que su maestro nunca toma en cuenta sus capacidades para comprender un texto.</w:t>
      </w:r>
    </w:p>
    <w:p w:rsidR="00A92A79" w:rsidRPr="00D60C4F" w:rsidRDefault="00A92A79" w:rsidP="00A92A79">
      <w:pPr>
        <w:spacing w:line="360" w:lineRule="auto"/>
        <w:jc w:val="both"/>
        <w:rPr>
          <w:rFonts w:ascii="Times New Roman" w:hAnsi="Times New Roman" w:cs="Times New Roman"/>
          <w:color w:val="000000" w:themeColor="text1"/>
          <w:sz w:val="24"/>
          <w:szCs w:val="24"/>
        </w:rPr>
      </w:pPr>
      <w:r w:rsidRPr="00D60C4F">
        <w:rPr>
          <w:rFonts w:ascii="Times New Roman" w:hAnsi="Times New Roman" w:cs="Times New Roman"/>
          <w:color w:val="000000" w:themeColor="text1"/>
          <w:sz w:val="24"/>
          <w:szCs w:val="24"/>
        </w:rPr>
        <w:lastRenderedPageBreak/>
        <w:t>Los datos anteriores evidencian que a veces su maestro toma en cuenta sus capacidades para comprender un texto, pues le permite conocer las  formas de aprender de sus estudiantes.</w:t>
      </w:r>
    </w:p>
    <w:p w:rsidR="00A92A79" w:rsidRDefault="00A92A79" w:rsidP="00A92A79">
      <w:pPr>
        <w:spacing w:line="360" w:lineRule="auto"/>
        <w:rPr>
          <w:rFonts w:ascii="Times New Roman" w:hAnsi="Times New Roman" w:cs="Times New Roman"/>
          <w:color w:val="000000" w:themeColor="text1"/>
          <w:sz w:val="24"/>
          <w:szCs w:val="24"/>
        </w:rPr>
      </w:pPr>
      <w:r w:rsidRPr="00D60C4F">
        <w:rPr>
          <w:rFonts w:ascii="Times New Roman" w:hAnsi="Times New Roman" w:cs="Times New Roman"/>
          <w:b/>
          <w:color w:val="000000" w:themeColor="text1"/>
          <w:sz w:val="24"/>
          <w:szCs w:val="24"/>
        </w:rPr>
        <w:t xml:space="preserve">Pregunta 5. </w:t>
      </w:r>
      <w:r w:rsidRPr="00D60C4F">
        <w:rPr>
          <w:rFonts w:ascii="Times New Roman" w:hAnsi="Times New Roman" w:cs="Times New Roman"/>
          <w:color w:val="000000" w:themeColor="text1"/>
          <w:sz w:val="24"/>
          <w:szCs w:val="24"/>
        </w:rPr>
        <w:t>¿Cuantas veces necesita leer usted para poder entender un ejercicio matemático?</w:t>
      </w:r>
    </w:p>
    <w:p w:rsidR="00A92A79" w:rsidRDefault="00A92A79" w:rsidP="00A92A79">
      <w:pPr>
        <w:spacing w:line="360" w:lineRule="auto"/>
        <w:rPr>
          <w:rFonts w:ascii="Times New Roman" w:hAnsi="Times New Roman" w:cs="Times New Roman"/>
          <w:color w:val="000000" w:themeColor="text1"/>
          <w:sz w:val="24"/>
          <w:szCs w:val="24"/>
        </w:rPr>
      </w:pPr>
    </w:p>
    <w:p w:rsidR="00A92A79" w:rsidRPr="00D60C4F" w:rsidRDefault="00A92A79" w:rsidP="00A92A79">
      <w:pPr>
        <w:spacing w:line="360" w:lineRule="auto"/>
        <w:rPr>
          <w:rFonts w:ascii="Times New Roman" w:hAnsi="Times New Roman" w:cs="Times New Roman"/>
          <w:b/>
          <w:color w:val="000000" w:themeColor="text1"/>
          <w:sz w:val="24"/>
          <w:szCs w:val="24"/>
        </w:rPr>
      </w:pPr>
    </w:p>
    <w:p w:rsidR="00A92A79" w:rsidRPr="00DA05C1" w:rsidRDefault="00A92A79" w:rsidP="00A92A79">
      <w:pPr>
        <w:pStyle w:val="Epgrafe"/>
      </w:pPr>
      <w:bookmarkStart w:id="9" w:name="_Toc456443745"/>
      <w:r w:rsidRPr="00DA05C1">
        <w:t xml:space="preserve">Tabla </w:t>
      </w:r>
      <w:r>
        <w:fldChar w:fldCharType="begin"/>
      </w:r>
      <w:r>
        <w:instrText xml:space="preserve"> SEQ Tabla \* ARABIC </w:instrText>
      </w:r>
      <w:r>
        <w:fldChar w:fldCharType="separate"/>
      </w:r>
      <w:r>
        <w:rPr>
          <w:noProof/>
        </w:rPr>
        <w:t>19</w:t>
      </w:r>
      <w:r>
        <w:rPr>
          <w:noProof/>
        </w:rPr>
        <w:fldChar w:fldCharType="end"/>
      </w:r>
      <w:r w:rsidRPr="00DA05C1">
        <w:t>: Lectura ejercicios matemático</w:t>
      </w:r>
      <w:bookmarkEnd w:id="9"/>
    </w:p>
    <w:tbl>
      <w:tblPr>
        <w:tblW w:w="3634" w:type="dxa"/>
        <w:jc w:val="center"/>
        <w:tblInd w:w="55" w:type="dxa"/>
        <w:tblCellMar>
          <w:left w:w="70" w:type="dxa"/>
          <w:right w:w="70" w:type="dxa"/>
        </w:tblCellMar>
        <w:tblLook w:val="04A0" w:firstRow="1" w:lastRow="0" w:firstColumn="1" w:lastColumn="0" w:noHBand="0" w:noVBand="1"/>
      </w:tblPr>
      <w:tblGrid>
        <w:gridCol w:w="1301"/>
        <w:gridCol w:w="1179"/>
        <w:gridCol w:w="1154"/>
      </w:tblGrid>
      <w:tr w:rsidR="00A92A79" w:rsidRPr="006C5838" w:rsidTr="00435F1A">
        <w:trPr>
          <w:trHeight w:val="363"/>
          <w:jc w:val="center"/>
        </w:trPr>
        <w:tc>
          <w:tcPr>
            <w:tcW w:w="1301"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A92A79" w:rsidRPr="006C5838" w:rsidRDefault="00A92A79" w:rsidP="00435F1A">
            <w:pPr>
              <w:spacing w:after="0" w:line="240" w:lineRule="auto"/>
              <w:rPr>
                <w:rFonts w:ascii="Times New Roman" w:eastAsia="Times New Roman" w:hAnsi="Times New Roman" w:cs="Times New Roman"/>
                <w:b/>
                <w:bCs/>
                <w:color w:val="000000"/>
                <w:lang w:eastAsia="es-EC"/>
              </w:rPr>
            </w:pPr>
            <w:r w:rsidRPr="006C5838">
              <w:rPr>
                <w:rFonts w:ascii="Times New Roman" w:eastAsia="Times New Roman" w:hAnsi="Times New Roman" w:cs="Times New Roman"/>
                <w:b/>
                <w:bCs/>
                <w:color w:val="000000"/>
                <w:lang w:eastAsia="es-EC"/>
              </w:rPr>
              <w:t>Alternativas</w:t>
            </w:r>
          </w:p>
        </w:tc>
        <w:tc>
          <w:tcPr>
            <w:tcW w:w="1179" w:type="dxa"/>
            <w:tcBorders>
              <w:top w:val="single" w:sz="8" w:space="0" w:color="auto"/>
              <w:left w:val="nil"/>
              <w:bottom w:val="single" w:sz="8" w:space="0" w:color="auto"/>
              <w:right w:val="single" w:sz="8" w:space="0" w:color="auto"/>
            </w:tcBorders>
            <w:shd w:val="clear" w:color="auto" w:fill="auto"/>
            <w:vAlign w:val="center"/>
            <w:hideMark/>
          </w:tcPr>
          <w:p w:rsidR="00A92A79" w:rsidRPr="006C5838" w:rsidRDefault="00A92A79" w:rsidP="00435F1A">
            <w:pPr>
              <w:spacing w:after="0" w:line="240" w:lineRule="auto"/>
              <w:rPr>
                <w:rFonts w:ascii="Times New Roman" w:eastAsia="Times New Roman" w:hAnsi="Times New Roman" w:cs="Times New Roman"/>
                <w:b/>
                <w:bCs/>
                <w:color w:val="000000"/>
                <w:lang w:eastAsia="es-EC"/>
              </w:rPr>
            </w:pPr>
            <w:r w:rsidRPr="006C5838">
              <w:rPr>
                <w:rFonts w:ascii="Times New Roman" w:eastAsia="Times New Roman" w:hAnsi="Times New Roman" w:cs="Times New Roman"/>
                <w:b/>
                <w:bCs/>
                <w:color w:val="000000"/>
                <w:lang w:eastAsia="es-EC"/>
              </w:rPr>
              <w:t>Frecuencia</w:t>
            </w:r>
          </w:p>
        </w:tc>
        <w:tc>
          <w:tcPr>
            <w:tcW w:w="1154" w:type="dxa"/>
            <w:tcBorders>
              <w:top w:val="single" w:sz="8" w:space="0" w:color="auto"/>
              <w:left w:val="nil"/>
              <w:bottom w:val="single" w:sz="8" w:space="0" w:color="auto"/>
              <w:right w:val="single" w:sz="8" w:space="0" w:color="auto"/>
            </w:tcBorders>
            <w:shd w:val="clear" w:color="auto" w:fill="auto"/>
            <w:vAlign w:val="center"/>
            <w:hideMark/>
          </w:tcPr>
          <w:p w:rsidR="00A92A79" w:rsidRPr="006C5838" w:rsidRDefault="00A92A79" w:rsidP="00435F1A">
            <w:pPr>
              <w:spacing w:after="0" w:line="240" w:lineRule="auto"/>
              <w:rPr>
                <w:rFonts w:ascii="Times New Roman" w:eastAsia="Times New Roman" w:hAnsi="Times New Roman" w:cs="Times New Roman"/>
                <w:b/>
                <w:bCs/>
                <w:color w:val="000000"/>
                <w:lang w:eastAsia="es-EC"/>
              </w:rPr>
            </w:pPr>
            <w:r w:rsidRPr="006C5838">
              <w:rPr>
                <w:rFonts w:ascii="Times New Roman" w:eastAsia="Times New Roman" w:hAnsi="Times New Roman" w:cs="Times New Roman"/>
                <w:b/>
                <w:bCs/>
                <w:color w:val="000000"/>
                <w:lang w:eastAsia="es-EC"/>
              </w:rPr>
              <w:t>Porcentaje</w:t>
            </w:r>
          </w:p>
        </w:tc>
      </w:tr>
      <w:tr w:rsidR="00A92A79" w:rsidRPr="006C5838" w:rsidTr="00435F1A">
        <w:trPr>
          <w:trHeight w:val="315"/>
          <w:jc w:val="center"/>
        </w:trPr>
        <w:tc>
          <w:tcPr>
            <w:tcW w:w="1301" w:type="dxa"/>
            <w:tcBorders>
              <w:top w:val="nil"/>
              <w:left w:val="single" w:sz="8" w:space="0" w:color="auto"/>
              <w:bottom w:val="single" w:sz="8" w:space="0" w:color="auto"/>
              <w:right w:val="single" w:sz="8" w:space="0" w:color="auto"/>
            </w:tcBorders>
            <w:shd w:val="clear" w:color="auto" w:fill="auto"/>
            <w:vAlign w:val="center"/>
            <w:hideMark/>
          </w:tcPr>
          <w:p w:rsidR="00A92A79" w:rsidRPr="006C5838" w:rsidRDefault="00A92A79" w:rsidP="00435F1A">
            <w:pPr>
              <w:spacing w:after="0" w:line="240" w:lineRule="auto"/>
              <w:jc w:val="center"/>
              <w:rPr>
                <w:rFonts w:ascii="Times New Roman" w:eastAsia="Times New Roman" w:hAnsi="Times New Roman" w:cs="Times New Roman"/>
                <w:color w:val="000000"/>
                <w:lang w:eastAsia="es-EC"/>
              </w:rPr>
            </w:pPr>
            <w:r w:rsidRPr="006C5838">
              <w:rPr>
                <w:rFonts w:ascii="Times New Roman" w:eastAsia="Times New Roman" w:hAnsi="Times New Roman" w:cs="Times New Roman"/>
                <w:color w:val="000000"/>
                <w:lang w:eastAsia="es-EC"/>
              </w:rPr>
              <w:t>Una</w:t>
            </w:r>
          </w:p>
        </w:tc>
        <w:tc>
          <w:tcPr>
            <w:tcW w:w="1179" w:type="dxa"/>
            <w:tcBorders>
              <w:top w:val="nil"/>
              <w:left w:val="nil"/>
              <w:bottom w:val="single" w:sz="8" w:space="0" w:color="auto"/>
              <w:right w:val="single" w:sz="8" w:space="0" w:color="auto"/>
            </w:tcBorders>
            <w:shd w:val="clear" w:color="auto" w:fill="auto"/>
            <w:vAlign w:val="center"/>
            <w:hideMark/>
          </w:tcPr>
          <w:p w:rsidR="00A92A79" w:rsidRPr="006C5838" w:rsidRDefault="00A92A79" w:rsidP="00435F1A">
            <w:pPr>
              <w:spacing w:after="0" w:line="240" w:lineRule="auto"/>
              <w:jc w:val="center"/>
              <w:rPr>
                <w:rFonts w:ascii="Times New Roman" w:eastAsia="Times New Roman" w:hAnsi="Times New Roman" w:cs="Times New Roman"/>
                <w:color w:val="000000"/>
                <w:lang w:eastAsia="es-EC"/>
              </w:rPr>
            </w:pPr>
            <w:r w:rsidRPr="006C5838">
              <w:rPr>
                <w:rFonts w:ascii="Times New Roman" w:eastAsia="Times New Roman" w:hAnsi="Times New Roman" w:cs="Times New Roman"/>
                <w:color w:val="000000"/>
                <w:lang w:eastAsia="es-EC"/>
              </w:rPr>
              <w:t>2</w:t>
            </w:r>
          </w:p>
        </w:tc>
        <w:tc>
          <w:tcPr>
            <w:tcW w:w="1154" w:type="dxa"/>
            <w:tcBorders>
              <w:top w:val="nil"/>
              <w:left w:val="nil"/>
              <w:bottom w:val="single" w:sz="8" w:space="0" w:color="auto"/>
              <w:right w:val="single" w:sz="8" w:space="0" w:color="auto"/>
            </w:tcBorders>
            <w:shd w:val="clear" w:color="auto" w:fill="auto"/>
            <w:vAlign w:val="center"/>
            <w:hideMark/>
          </w:tcPr>
          <w:p w:rsidR="00A92A79" w:rsidRPr="006C5838" w:rsidRDefault="00A92A79" w:rsidP="00435F1A">
            <w:pPr>
              <w:spacing w:after="0" w:line="240" w:lineRule="auto"/>
              <w:jc w:val="center"/>
              <w:rPr>
                <w:rFonts w:ascii="Times New Roman" w:eastAsia="Times New Roman" w:hAnsi="Times New Roman" w:cs="Times New Roman"/>
                <w:color w:val="000000"/>
                <w:lang w:eastAsia="es-EC"/>
              </w:rPr>
            </w:pPr>
            <w:r w:rsidRPr="006C5838">
              <w:rPr>
                <w:rFonts w:ascii="Times New Roman" w:eastAsia="Times New Roman" w:hAnsi="Times New Roman" w:cs="Times New Roman"/>
                <w:color w:val="000000"/>
                <w:lang w:eastAsia="es-EC"/>
              </w:rPr>
              <w:t>5%</w:t>
            </w:r>
          </w:p>
        </w:tc>
      </w:tr>
      <w:tr w:rsidR="00A92A79" w:rsidRPr="006C5838" w:rsidTr="00435F1A">
        <w:trPr>
          <w:trHeight w:val="315"/>
          <w:jc w:val="center"/>
        </w:trPr>
        <w:tc>
          <w:tcPr>
            <w:tcW w:w="1301" w:type="dxa"/>
            <w:tcBorders>
              <w:top w:val="nil"/>
              <w:left w:val="single" w:sz="8" w:space="0" w:color="auto"/>
              <w:bottom w:val="single" w:sz="8" w:space="0" w:color="auto"/>
              <w:right w:val="single" w:sz="8" w:space="0" w:color="auto"/>
            </w:tcBorders>
            <w:shd w:val="clear" w:color="auto" w:fill="auto"/>
            <w:vAlign w:val="center"/>
            <w:hideMark/>
          </w:tcPr>
          <w:p w:rsidR="00A92A79" w:rsidRPr="006C5838" w:rsidRDefault="00A92A79" w:rsidP="00435F1A">
            <w:pPr>
              <w:spacing w:after="0" w:line="240" w:lineRule="auto"/>
              <w:jc w:val="center"/>
              <w:rPr>
                <w:rFonts w:ascii="Times New Roman" w:eastAsia="Times New Roman" w:hAnsi="Times New Roman" w:cs="Times New Roman"/>
                <w:color w:val="000000"/>
                <w:lang w:eastAsia="es-EC"/>
              </w:rPr>
            </w:pPr>
            <w:r w:rsidRPr="006C5838">
              <w:rPr>
                <w:rFonts w:ascii="Times New Roman" w:eastAsia="Times New Roman" w:hAnsi="Times New Roman" w:cs="Times New Roman"/>
                <w:color w:val="000000"/>
                <w:lang w:eastAsia="es-EC"/>
              </w:rPr>
              <w:t>Dos</w:t>
            </w:r>
          </w:p>
        </w:tc>
        <w:tc>
          <w:tcPr>
            <w:tcW w:w="1179" w:type="dxa"/>
            <w:tcBorders>
              <w:top w:val="nil"/>
              <w:left w:val="nil"/>
              <w:bottom w:val="single" w:sz="8" w:space="0" w:color="auto"/>
              <w:right w:val="single" w:sz="8" w:space="0" w:color="auto"/>
            </w:tcBorders>
            <w:shd w:val="clear" w:color="auto" w:fill="auto"/>
            <w:vAlign w:val="center"/>
            <w:hideMark/>
          </w:tcPr>
          <w:p w:rsidR="00A92A79" w:rsidRPr="006C5838" w:rsidRDefault="00A92A79" w:rsidP="00435F1A">
            <w:pPr>
              <w:spacing w:after="0" w:line="240" w:lineRule="auto"/>
              <w:jc w:val="center"/>
              <w:rPr>
                <w:rFonts w:ascii="Times New Roman" w:eastAsia="Times New Roman" w:hAnsi="Times New Roman" w:cs="Times New Roman"/>
                <w:color w:val="000000"/>
                <w:lang w:eastAsia="es-EC"/>
              </w:rPr>
            </w:pPr>
            <w:r w:rsidRPr="006C5838">
              <w:rPr>
                <w:rFonts w:ascii="Times New Roman" w:eastAsia="Times New Roman" w:hAnsi="Times New Roman" w:cs="Times New Roman"/>
                <w:color w:val="000000"/>
                <w:lang w:eastAsia="es-EC"/>
              </w:rPr>
              <w:t>7</w:t>
            </w:r>
          </w:p>
        </w:tc>
        <w:tc>
          <w:tcPr>
            <w:tcW w:w="1154" w:type="dxa"/>
            <w:tcBorders>
              <w:top w:val="nil"/>
              <w:left w:val="nil"/>
              <w:bottom w:val="single" w:sz="8" w:space="0" w:color="auto"/>
              <w:right w:val="single" w:sz="8" w:space="0" w:color="auto"/>
            </w:tcBorders>
            <w:shd w:val="clear" w:color="auto" w:fill="auto"/>
            <w:vAlign w:val="center"/>
            <w:hideMark/>
          </w:tcPr>
          <w:p w:rsidR="00A92A79" w:rsidRPr="006C5838" w:rsidRDefault="00A92A79" w:rsidP="00435F1A">
            <w:pPr>
              <w:spacing w:after="0" w:line="240" w:lineRule="auto"/>
              <w:jc w:val="center"/>
              <w:rPr>
                <w:rFonts w:ascii="Times New Roman" w:eastAsia="Times New Roman" w:hAnsi="Times New Roman" w:cs="Times New Roman"/>
                <w:color w:val="000000"/>
                <w:lang w:eastAsia="es-EC"/>
              </w:rPr>
            </w:pPr>
            <w:r w:rsidRPr="006C5838">
              <w:rPr>
                <w:rFonts w:ascii="Times New Roman" w:eastAsia="Times New Roman" w:hAnsi="Times New Roman" w:cs="Times New Roman"/>
                <w:color w:val="000000"/>
                <w:lang w:eastAsia="es-EC"/>
              </w:rPr>
              <w:t>18%</w:t>
            </w:r>
          </w:p>
        </w:tc>
      </w:tr>
      <w:tr w:rsidR="00A92A79" w:rsidRPr="006C5838" w:rsidTr="00435F1A">
        <w:trPr>
          <w:trHeight w:val="315"/>
          <w:jc w:val="center"/>
        </w:trPr>
        <w:tc>
          <w:tcPr>
            <w:tcW w:w="1301" w:type="dxa"/>
            <w:tcBorders>
              <w:top w:val="nil"/>
              <w:left w:val="single" w:sz="8" w:space="0" w:color="auto"/>
              <w:bottom w:val="single" w:sz="8" w:space="0" w:color="auto"/>
              <w:right w:val="single" w:sz="8" w:space="0" w:color="auto"/>
            </w:tcBorders>
            <w:shd w:val="clear" w:color="auto" w:fill="auto"/>
            <w:vAlign w:val="center"/>
            <w:hideMark/>
          </w:tcPr>
          <w:p w:rsidR="00A92A79" w:rsidRPr="006C5838" w:rsidRDefault="00A92A79" w:rsidP="00435F1A">
            <w:pPr>
              <w:spacing w:after="0" w:line="240" w:lineRule="auto"/>
              <w:jc w:val="center"/>
              <w:rPr>
                <w:rFonts w:ascii="Times New Roman" w:eastAsia="Times New Roman" w:hAnsi="Times New Roman" w:cs="Times New Roman"/>
                <w:color w:val="000000"/>
                <w:lang w:eastAsia="es-EC"/>
              </w:rPr>
            </w:pPr>
            <w:r w:rsidRPr="006C5838">
              <w:rPr>
                <w:rFonts w:ascii="Times New Roman" w:eastAsia="Times New Roman" w:hAnsi="Times New Roman" w:cs="Times New Roman"/>
                <w:color w:val="000000"/>
                <w:lang w:eastAsia="es-EC"/>
              </w:rPr>
              <w:t>Tres o mas</w:t>
            </w:r>
          </w:p>
        </w:tc>
        <w:tc>
          <w:tcPr>
            <w:tcW w:w="1179" w:type="dxa"/>
            <w:tcBorders>
              <w:top w:val="nil"/>
              <w:left w:val="nil"/>
              <w:bottom w:val="single" w:sz="8" w:space="0" w:color="auto"/>
              <w:right w:val="single" w:sz="8" w:space="0" w:color="auto"/>
            </w:tcBorders>
            <w:shd w:val="clear" w:color="auto" w:fill="auto"/>
            <w:vAlign w:val="center"/>
            <w:hideMark/>
          </w:tcPr>
          <w:p w:rsidR="00A92A79" w:rsidRPr="006C5838" w:rsidRDefault="00A92A79" w:rsidP="00435F1A">
            <w:pPr>
              <w:spacing w:after="0" w:line="240" w:lineRule="auto"/>
              <w:jc w:val="center"/>
              <w:rPr>
                <w:rFonts w:ascii="Times New Roman" w:eastAsia="Times New Roman" w:hAnsi="Times New Roman" w:cs="Times New Roman"/>
                <w:color w:val="000000"/>
                <w:lang w:eastAsia="es-EC"/>
              </w:rPr>
            </w:pPr>
            <w:r w:rsidRPr="006C5838">
              <w:rPr>
                <w:rFonts w:ascii="Times New Roman" w:eastAsia="Times New Roman" w:hAnsi="Times New Roman" w:cs="Times New Roman"/>
                <w:color w:val="000000"/>
                <w:lang w:eastAsia="es-EC"/>
              </w:rPr>
              <w:t>30</w:t>
            </w:r>
          </w:p>
        </w:tc>
        <w:tc>
          <w:tcPr>
            <w:tcW w:w="1154" w:type="dxa"/>
            <w:tcBorders>
              <w:top w:val="nil"/>
              <w:left w:val="nil"/>
              <w:bottom w:val="single" w:sz="8" w:space="0" w:color="auto"/>
              <w:right w:val="single" w:sz="8" w:space="0" w:color="auto"/>
            </w:tcBorders>
            <w:shd w:val="clear" w:color="auto" w:fill="auto"/>
            <w:vAlign w:val="center"/>
            <w:hideMark/>
          </w:tcPr>
          <w:p w:rsidR="00A92A79" w:rsidRPr="006C5838" w:rsidRDefault="00A92A79" w:rsidP="00435F1A">
            <w:pPr>
              <w:spacing w:after="0" w:line="240" w:lineRule="auto"/>
              <w:jc w:val="center"/>
              <w:rPr>
                <w:rFonts w:ascii="Times New Roman" w:eastAsia="Times New Roman" w:hAnsi="Times New Roman" w:cs="Times New Roman"/>
                <w:color w:val="000000"/>
                <w:lang w:eastAsia="es-EC"/>
              </w:rPr>
            </w:pPr>
            <w:r w:rsidRPr="006C5838">
              <w:rPr>
                <w:rFonts w:ascii="Times New Roman" w:eastAsia="Times New Roman" w:hAnsi="Times New Roman" w:cs="Times New Roman"/>
                <w:color w:val="000000"/>
                <w:lang w:eastAsia="es-EC"/>
              </w:rPr>
              <w:t>77%</w:t>
            </w:r>
          </w:p>
        </w:tc>
      </w:tr>
      <w:tr w:rsidR="00A92A79" w:rsidRPr="006C5838" w:rsidTr="00435F1A">
        <w:trPr>
          <w:trHeight w:val="315"/>
          <w:jc w:val="center"/>
        </w:trPr>
        <w:tc>
          <w:tcPr>
            <w:tcW w:w="1301" w:type="dxa"/>
            <w:tcBorders>
              <w:top w:val="nil"/>
              <w:left w:val="single" w:sz="8" w:space="0" w:color="auto"/>
              <w:bottom w:val="single" w:sz="8" w:space="0" w:color="auto"/>
              <w:right w:val="single" w:sz="8" w:space="0" w:color="auto"/>
            </w:tcBorders>
            <w:shd w:val="clear" w:color="auto" w:fill="auto"/>
            <w:vAlign w:val="center"/>
            <w:hideMark/>
          </w:tcPr>
          <w:p w:rsidR="00A92A79" w:rsidRPr="006C5838" w:rsidRDefault="00A92A79" w:rsidP="00435F1A">
            <w:pPr>
              <w:spacing w:after="0" w:line="240" w:lineRule="auto"/>
              <w:jc w:val="center"/>
              <w:rPr>
                <w:rFonts w:ascii="Times New Roman" w:eastAsia="Times New Roman" w:hAnsi="Times New Roman" w:cs="Times New Roman"/>
                <w:b/>
                <w:bCs/>
                <w:color w:val="000000"/>
                <w:lang w:eastAsia="es-EC"/>
              </w:rPr>
            </w:pPr>
            <w:r w:rsidRPr="006C5838">
              <w:rPr>
                <w:rFonts w:ascii="Times New Roman" w:eastAsia="Times New Roman" w:hAnsi="Times New Roman" w:cs="Times New Roman"/>
                <w:b/>
                <w:bCs/>
                <w:color w:val="000000"/>
                <w:lang w:eastAsia="es-EC"/>
              </w:rPr>
              <w:t>TOTAL</w:t>
            </w:r>
          </w:p>
        </w:tc>
        <w:tc>
          <w:tcPr>
            <w:tcW w:w="1179" w:type="dxa"/>
            <w:tcBorders>
              <w:top w:val="nil"/>
              <w:left w:val="nil"/>
              <w:bottom w:val="single" w:sz="8" w:space="0" w:color="auto"/>
              <w:right w:val="single" w:sz="8" w:space="0" w:color="auto"/>
            </w:tcBorders>
            <w:shd w:val="clear" w:color="auto" w:fill="auto"/>
            <w:vAlign w:val="center"/>
            <w:hideMark/>
          </w:tcPr>
          <w:p w:rsidR="00A92A79" w:rsidRPr="006C5838" w:rsidRDefault="00A92A79" w:rsidP="00435F1A">
            <w:pPr>
              <w:spacing w:after="0" w:line="240" w:lineRule="auto"/>
              <w:jc w:val="center"/>
              <w:rPr>
                <w:rFonts w:ascii="Times New Roman" w:eastAsia="Times New Roman" w:hAnsi="Times New Roman" w:cs="Times New Roman"/>
                <w:b/>
                <w:bCs/>
                <w:color w:val="000000"/>
                <w:lang w:eastAsia="es-EC"/>
              </w:rPr>
            </w:pPr>
            <w:r w:rsidRPr="006C5838">
              <w:rPr>
                <w:rFonts w:ascii="Times New Roman" w:eastAsia="Times New Roman" w:hAnsi="Times New Roman" w:cs="Times New Roman"/>
                <w:b/>
                <w:bCs/>
                <w:color w:val="000000"/>
                <w:lang w:eastAsia="es-EC"/>
              </w:rPr>
              <w:t>39</w:t>
            </w:r>
          </w:p>
        </w:tc>
        <w:tc>
          <w:tcPr>
            <w:tcW w:w="1154" w:type="dxa"/>
            <w:tcBorders>
              <w:top w:val="nil"/>
              <w:left w:val="nil"/>
              <w:bottom w:val="single" w:sz="8" w:space="0" w:color="auto"/>
              <w:right w:val="single" w:sz="8" w:space="0" w:color="auto"/>
            </w:tcBorders>
            <w:shd w:val="clear" w:color="auto" w:fill="auto"/>
            <w:vAlign w:val="center"/>
            <w:hideMark/>
          </w:tcPr>
          <w:p w:rsidR="00A92A79" w:rsidRPr="006C5838" w:rsidRDefault="00A92A79" w:rsidP="00435F1A">
            <w:pPr>
              <w:spacing w:after="0" w:line="240" w:lineRule="auto"/>
              <w:jc w:val="center"/>
              <w:rPr>
                <w:rFonts w:ascii="Times New Roman" w:eastAsia="Times New Roman" w:hAnsi="Times New Roman" w:cs="Times New Roman"/>
                <w:b/>
                <w:bCs/>
                <w:color w:val="000000"/>
                <w:lang w:eastAsia="es-EC"/>
              </w:rPr>
            </w:pPr>
            <w:r w:rsidRPr="006C5838">
              <w:rPr>
                <w:rFonts w:ascii="Times New Roman" w:eastAsia="Times New Roman" w:hAnsi="Times New Roman" w:cs="Times New Roman"/>
                <w:b/>
                <w:bCs/>
                <w:color w:val="000000"/>
                <w:lang w:eastAsia="es-EC"/>
              </w:rPr>
              <w:t>100%</w:t>
            </w:r>
          </w:p>
        </w:tc>
      </w:tr>
    </w:tbl>
    <w:p w:rsidR="00A92A79" w:rsidRPr="00D60C4F" w:rsidRDefault="00A92A79" w:rsidP="00A92A79">
      <w:pPr>
        <w:pStyle w:val="Epgrafe"/>
      </w:pPr>
    </w:p>
    <w:p w:rsidR="00A92A79" w:rsidRPr="00DA05C1" w:rsidRDefault="00A92A79" w:rsidP="00A92A79">
      <w:pPr>
        <w:pStyle w:val="Epgrafe"/>
      </w:pPr>
      <w:bookmarkStart w:id="10" w:name="_Toc456443770"/>
      <w:r w:rsidRPr="00DA05C1">
        <w:t xml:space="preserve">Gráfico  </w:t>
      </w:r>
      <w:r>
        <w:fldChar w:fldCharType="begin"/>
      </w:r>
      <w:r>
        <w:instrText xml:space="preserve"> SEQ Gráfico_ \* ARABIC </w:instrText>
      </w:r>
      <w:r>
        <w:fldChar w:fldCharType="separate"/>
      </w:r>
      <w:r w:rsidRPr="00DA05C1">
        <w:rPr>
          <w:noProof/>
        </w:rPr>
        <w:t>18</w:t>
      </w:r>
      <w:r>
        <w:rPr>
          <w:noProof/>
        </w:rPr>
        <w:fldChar w:fldCharType="end"/>
      </w:r>
      <w:r w:rsidRPr="00DA05C1">
        <w:t>: Lectura ejercicios matemáticos</w:t>
      </w:r>
      <w:bookmarkEnd w:id="10"/>
    </w:p>
    <w:p w:rsidR="00A92A79" w:rsidRPr="00D60C4F" w:rsidRDefault="00A92A79" w:rsidP="00A92A79">
      <w:pPr>
        <w:tabs>
          <w:tab w:val="left" w:pos="1843"/>
        </w:tabs>
        <w:spacing w:after="0" w:line="240" w:lineRule="auto"/>
        <w:jc w:val="center"/>
        <w:rPr>
          <w:rFonts w:ascii="Times New Roman" w:hAnsi="Times New Roman" w:cs="Times New Roman"/>
          <w:color w:val="000000" w:themeColor="text1"/>
          <w:sz w:val="24"/>
          <w:szCs w:val="24"/>
        </w:rPr>
      </w:pPr>
      <w:r w:rsidRPr="00D60C4F">
        <w:rPr>
          <w:rFonts w:ascii="Times New Roman" w:hAnsi="Times New Roman" w:cs="Times New Roman"/>
          <w:noProof/>
          <w:lang w:val="es-ES" w:eastAsia="es-ES"/>
        </w:rPr>
        <w:drawing>
          <wp:inline distT="0" distB="0" distL="0" distR="0" wp14:anchorId="4F34686F" wp14:editId="28974165">
            <wp:extent cx="2885704" cy="1567543"/>
            <wp:effectExtent l="0" t="0" r="10160" b="13970"/>
            <wp:docPr id="50" name="Gráfico 50"/>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A92A79" w:rsidRPr="00DA05C1" w:rsidRDefault="00A92A79" w:rsidP="00A92A79">
      <w:pPr>
        <w:spacing w:after="0" w:line="240" w:lineRule="auto"/>
        <w:rPr>
          <w:rFonts w:ascii="Times New Roman" w:hAnsi="Times New Roman" w:cs="Times New Roman"/>
          <w:color w:val="000000" w:themeColor="text1"/>
          <w:szCs w:val="20"/>
        </w:rPr>
      </w:pPr>
      <w:r w:rsidRPr="00DA05C1">
        <w:rPr>
          <w:rFonts w:ascii="Times New Roman" w:hAnsi="Times New Roman" w:cs="Times New Roman"/>
          <w:color w:val="000000" w:themeColor="text1"/>
          <w:szCs w:val="20"/>
        </w:rPr>
        <w:t xml:space="preserve">          </w:t>
      </w:r>
      <w:r>
        <w:rPr>
          <w:rFonts w:ascii="Times New Roman" w:hAnsi="Times New Roman" w:cs="Times New Roman"/>
          <w:color w:val="000000" w:themeColor="text1"/>
          <w:szCs w:val="20"/>
        </w:rPr>
        <w:t xml:space="preserve"> </w:t>
      </w:r>
      <w:r>
        <w:rPr>
          <w:rFonts w:ascii="Times New Roman" w:hAnsi="Times New Roman" w:cs="Times New Roman"/>
          <w:color w:val="000000" w:themeColor="text1"/>
          <w:szCs w:val="20"/>
        </w:rPr>
        <w:tab/>
      </w:r>
      <w:r>
        <w:rPr>
          <w:rFonts w:ascii="Times New Roman" w:hAnsi="Times New Roman" w:cs="Times New Roman"/>
          <w:color w:val="000000" w:themeColor="text1"/>
          <w:szCs w:val="20"/>
        </w:rPr>
        <w:tab/>
        <w:t xml:space="preserve">     </w:t>
      </w:r>
      <w:r w:rsidRPr="00DA05C1">
        <w:rPr>
          <w:rFonts w:ascii="Times New Roman" w:hAnsi="Times New Roman" w:cs="Times New Roman"/>
          <w:color w:val="000000" w:themeColor="text1"/>
          <w:szCs w:val="20"/>
        </w:rPr>
        <w:t xml:space="preserve">  Fuente: Encuesta realizada a estudiantes, U.E. “Caracas”</w:t>
      </w:r>
    </w:p>
    <w:p w:rsidR="00A92A79" w:rsidRPr="00DA05C1" w:rsidRDefault="00A92A79" w:rsidP="00A92A79">
      <w:pPr>
        <w:spacing w:line="360" w:lineRule="auto"/>
        <w:rPr>
          <w:rFonts w:ascii="Times New Roman" w:hAnsi="Times New Roman" w:cs="Times New Roman"/>
          <w:color w:val="000000" w:themeColor="text1"/>
          <w:szCs w:val="20"/>
        </w:rPr>
      </w:pPr>
      <w:r w:rsidRPr="00DA05C1">
        <w:rPr>
          <w:rFonts w:ascii="Times New Roman" w:hAnsi="Times New Roman" w:cs="Times New Roman"/>
          <w:color w:val="000000" w:themeColor="text1"/>
          <w:szCs w:val="20"/>
        </w:rPr>
        <w:t xml:space="preserve">         </w:t>
      </w:r>
      <w:r>
        <w:rPr>
          <w:rFonts w:ascii="Times New Roman" w:hAnsi="Times New Roman" w:cs="Times New Roman"/>
          <w:color w:val="000000" w:themeColor="text1"/>
          <w:szCs w:val="20"/>
        </w:rPr>
        <w:t xml:space="preserve">                     </w:t>
      </w:r>
      <w:r w:rsidRPr="00DA05C1">
        <w:rPr>
          <w:rFonts w:ascii="Times New Roman" w:hAnsi="Times New Roman" w:cs="Times New Roman"/>
          <w:color w:val="000000" w:themeColor="text1"/>
          <w:szCs w:val="20"/>
        </w:rPr>
        <w:t xml:space="preserve">   Elaborado por: Juana Sánchez</w:t>
      </w:r>
    </w:p>
    <w:p w:rsidR="00A92A79" w:rsidRPr="00D60C4F" w:rsidRDefault="00A92A79" w:rsidP="00A92A79">
      <w:pPr>
        <w:spacing w:line="360" w:lineRule="auto"/>
        <w:jc w:val="both"/>
        <w:rPr>
          <w:rFonts w:ascii="Times New Roman" w:hAnsi="Times New Roman" w:cs="Times New Roman"/>
          <w:b/>
          <w:color w:val="000000" w:themeColor="text1"/>
          <w:sz w:val="24"/>
          <w:szCs w:val="24"/>
        </w:rPr>
      </w:pPr>
      <w:r w:rsidRPr="00D60C4F">
        <w:rPr>
          <w:rFonts w:ascii="Times New Roman" w:hAnsi="Times New Roman" w:cs="Times New Roman"/>
          <w:b/>
          <w:color w:val="000000" w:themeColor="text1"/>
          <w:sz w:val="24"/>
          <w:szCs w:val="24"/>
        </w:rPr>
        <w:t>Análisis e interpretación</w:t>
      </w:r>
    </w:p>
    <w:p w:rsidR="00A92A79" w:rsidRPr="00D60C4F" w:rsidRDefault="00A92A79" w:rsidP="00A92A79">
      <w:pPr>
        <w:spacing w:line="360" w:lineRule="auto"/>
        <w:jc w:val="both"/>
        <w:rPr>
          <w:rFonts w:ascii="Times New Roman" w:hAnsi="Times New Roman" w:cs="Times New Roman"/>
          <w:color w:val="000000" w:themeColor="text1"/>
          <w:sz w:val="24"/>
          <w:szCs w:val="24"/>
        </w:rPr>
      </w:pPr>
      <w:r w:rsidRPr="00D60C4F">
        <w:rPr>
          <w:rFonts w:ascii="Times New Roman" w:hAnsi="Times New Roman" w:cs="Times New Roman"/>
          <w:color w:val="000000" w:themeColor="text1"/>
          <w:sz w:val="24"/>
          <w:szCs w:val="24"/>
        </w:rPr>
        <w:t xml:space="preserve">Del universo encuestado, el  77% que corresponden a 30 estudiantes aseguran que  leen tres o más veces  para poder entender un ejercicio matemático, mientras que 7 estudiantes que representan el 18% lo hacen dos veces y 2 estudiantes que corresponden al 5% de los encuestados respondieron una vez. </w:t>
      </w:r>
    </w:p>
    <w:p w:rsidR="00A92A79" w:rsidRPr="00D60C4F" w:rsidRDefault="00A92A79" w:rsidP="00A92A79">
      <w:pPr>
        <w:spacing w:line="360" w:lineRule="auto"/>
        <w:jc w:val="both"/>
        <w:rPr>
          <w:rFonts w:ascii="Times New Roman" w:hAnsi="Times New Roman" w:cs="Times New Roman"/>
          <w:color w:val="000000" w:themeColor="text1"/>
          <w:sz w:val="24"/>
          <w:szCs w:val="24"/>
        </w:rPr>
      </w:pPr>
      <w:r w:rsidRPr="00D60C4F">
        <w:rPr>
          <w:rFonts w:ascii="Times New Roman" w:hAnsi="Times New Roman" w:cs="Times New Roman"/>
          <w:color w:val="000000" w:themeColor="text1"/>
          <w:sz w:val="24"/>
          <w:szCs w:val="24"/>
        </w:rPr>
        <w:lastRenderedPageBreak/>
        <w:t xml:space="preserve"> Luego del análisis la mayoría de estudiantes encuestados que afirman que leen tres o más veces un ejercicio matemático para poder entenderlo ya que le permite interpretar el ejercicio para poder interpretarlo y resolverlo.</w:t>
      </w:r>
    </w:p>
    <w:p w:rsidR="00A92A79" w:rsidRPr="00D60C4F" w:rsidRDefault="00A92A79" w:rsidP="00A92A79">
      <w:pPr>
        <w:spacing w:line="360" w:lineRule="auto"/>
        <w:jc w:val="both"/>
        <w:rPr>
          <w:rFonts w:ascii="Times New Roman" w:hAnsi="Times New Roman" w:cs="Times New Roman"/>
          <w:b/>
          <w:color w:val="000000" w:themeColor="text1"/>
          <w:sz w:val="24"/>
          <w:szCs w:val="24"/>
        </w:rPr>
      </w:pPr>
      <w:r w:rsidRPr="00D60C4F">
        <w:rPr>
          <w:rFonts w:ascii="Times New Roman" w:hAnsi="Times New Roman" w:cs="Times New Roman"/>
          <w:b/>
          <w:color w:val="000000" w:themeColor="text1"/>
          <w:sz w:val="24"/>
          <w:szCs w:val="24"/>
        </w:rPr>
        <w:t xml:space="preserve">Pregunta 6. </w:t>
      </w:r>
      <w:r w:rsidRPr="00D60C4F">
        <w:rPr>
          <w:rFonts w:ascii="Times New Roman" w:hAnsi="Times New Roman" w:cs="Times New Roman"/>
          <w:color w:val="000000" w:themeColor="text1"/>
          <w:sz w:val="24"/>
          <w:szCs w:val="24"/>
        </w:rPr>
        <w:t>¿Cuándo usted no entiende un texto le pide ayuda a?</w:t>
      </w:r>
    </w:p>
    <w:p w:rsidR="00A92A79" w:rsidRPr="00DA05C1" w:rsidRDefault="00A92A79" w:rsidP="00A92A79">
      <w:pPr>
        <w:pStyle w:val="Epgrafe"/>
      </w:pPr>
      <w:bookmarkStart w:id="11" w:name="_Toc456443746"/>
      <w:r w:rsidRPr="00DA05C1">
        <w:t xml:space="preserve">Tabla </w:t>
      </w:r>
      <w:r>
        <w:fldChar w:fldCharType="begin"/>
      </w:r>
      <w:r>
        <w:instrText xml:space="preserve"> SEQ Tabla \* ARABIC </w:instrText>
      </w:r>
      <w:r>
        <w:fldChar w:fldCharType="separate"/>
      </w:r>
      <w:r>
        <w:rPr>
          <w:noProof/>
        </w:rPr>
        <w:t>20</w:t>
      </w:r>
      <w:r>
        <w:rPr>
          <w:noProof/>
        </w:rPr>
        <w:fldChar w:fldCharType="end"/>
      </w:r>
      <w:r w:rsidRPr="00DA05C1">
        <w:t>: Texto no entendido</w:t>
      </w:r>
      <w:bookmarkEnd w:id="11"/>
    </w:p>
    <w:tbl>
      <w:tblPr>
        <w:tblW w:w="4363" w:type="dxa"/>
        <w:jc w:val="center"/>
        <w:tblCellMar>
          <w:left w:w="70" w:type="dxa"/>
          <w:right w:w="70" w:type="dxa"/>
        </w:tblCellMar>
        <w:tblLook w:val="04A0" w:firstRow="1" w:lastRow="0" w:firstColumn="1" w:lastColumn="0" w:noHBand="0" w:noVBand="1"/>
      </w:tblPr>
      <w:tblGrid>
        <w:gridCol w:w="1903"/>
        <w:gridCol w:w="1230"/>
        <w:gridCol w:w="1230"/>
      </w:tblGrid>
      <w:tr w:rsidR="00A92A79" w:rsidRPr="006C5838" w:rsidTr="00435F1A">
        <w:trPr>
          <w:trHeight w:val="369"/>
          <w:jc w:val="center"/>
        </w:trPr>
        <w:tc>
          <w:tcPr>
            <w:tcW w:w="19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2A79" w:rsidRPr="006C5838" w:rsidRDefault="00A92A79" w:rsidP="00435F1A">
            <w:pPr>
              <w:spacing w:after="0" w:line="240" w:lineRule="auto"/>
              <w:jc w:val="center"/>
              <w:rPr>
                <w:rFonts w:ascii="Times New Roman" w:eastAsia="Times New Roman" w:hAnsi="Times New Roman" w:cs="Times New Roman"/>
                <w:b/>
                <w:bCs/>
                <w:color w:val="000000" w:themeColor="text1"/>
                <w:lang w:eastAsia="es-EC"/>
              </w:rPr>
            </w:pPr>
            <w:r w:rsidRPr="006C5838">
              <w:rPr>
                <w:rFonts w:ascii="Times New Roman" w:eastAsia="Times New Roman" w:hAnsi="Times New Roman" w:cs="Times New Roman"/>
                <w:b/>
                <w:bCs/>
                <w:color w:val="000000" w:themeColor="text1"/>
                <w:lang w:eastAsia="es-EC"/>
              </w:rPr>
              <w:t>Alternativas</w:t>
            </w:r>
          </w:p>
        </w:tc>
        <w:tc>
          <w:tcPr>
            <w:tcW w:w="1230" w:type="dxa"/>
            <w:tcBorders>
              <w:top w:val="single" w:sz="4" w:space="0" w:color="auto"/>
              <w:left w:val="nil"/>
              <w:bottom w:val="single" w:sz="4" w:space="0" w:color="auto"/>
              <w:right w:val="single" w:sz="4" w:space="0" w:color="auto"/>
            </w:tcBorders>
            <w:shd w:val="clear" w:color="auto" w:fill="auto"/>
            <w:vAlign w:val="center"/>
            <w:hideMark/>
          </w:tcPr>
          <w:p w:rsidR="00A92A79" w:rsidRPr="006C5838" w:rsidRDefault="00A92A79" w:rsidP="00435F1A">
            <w:pPr>
              <w:spacing w:after="0" w:line="240" w:lineRule="auto"/>
              <w:jc w:val="center"/>
              <w:rPr>
                <w:rFonts w:ascii="Times New Roman" w:eastAsia="Times New Roman" w:hAnsi="Times New Roman" w:cs="Times New Roman"/>
                <w:b/>
                <w:bCs/>
                <w:color w:val="000000" w:themeColor="text1"/>
                <w:lang w:eastAsia="es-EC"/>
              </w:rPr>
            </w:pPr>
            <w:r w:rsidRPr="006C5838">
              <w:rPr>
                <w:rFonts w:ascii="Times New Roman" w:eastAsia="Times New Roman" w:hAnsi="Times New Roman" w:cs="Times New Roman"/>
                <w:b/>
                <w:bCs/>
                <w:color w:val="000000" w:themeColor="text1"/>
                <w:lang w:eastAsia="es-EC"/>
              </w:rPr>
              <w:t>Frecuencia</w:t>
            </w:r>
          </w:p>
        </w:tc>
        <w:tc>
          <w:tcPr>
            <w:tcW w:w="1230" w:type="dxa"/>
            <w:tcBorders>
              <w:top w:val="single" w:sz="4" w:space="0" w:color="auto"/>
              <w:left w:val="nil"/>
              <w:bottom w:val="single" w:sz="4" w:space="0" w:color="auto"/>
              <w:right w:val="single" w:sz="4" w:space="0" w:color="auto"/>
            </w:tcBorders>
            <w:shd w:val="clear" w:color="auto" w:fill="auto"/>
            <w:vAlign w:val="center"/>
            <w:hideMark/>
          </w:tcPr>
          <w:p w:rsidR="00A92A79" w:rsidRPr="006C5838" w:rsidRDefault="00A92A79" w:rsidP="00435F1A">
            <w:pPr>
              <w:spacing w:after="0" w:line="240" w:lineRule="auto"/>
              <w:jc w:val="center"/>
              <w:rPr>
                <w:rFonts w:ascii="Times New Roman" w:eastAsia="Times New Roman" w:hAnsi="Times New Roman" w:cs="Times New Roman"/>
                <w:b/>
                <w:bCs/>
                <w:color w:val="000000" w:themeColor="text1"/>
                <w:lang w:eastAsia="es-EC"/>
              </w:rPr>
            </w:pPr>
            <w:r w:rsidRPr="006C5838">
              <w:rPr>
                <w:rFonts w:ascii="Times New Roman" w:eastAsia="Times New Roman" w:hAnsi="Times New Roman" w:cs="Times New Roman"/>
                <w:b/>
                <w:bCs/>
                <w:color w:val="000000" w:themeColor="text1"/>
                <w:lang w:eastAsia="es-EC"/>
              </w:rPr>
              <w:t>Porcentaje</w:t>
            </w:r>
          </w:p>
        </w:tc>
      </w:tr>
      <w:tr w:rsidR="00A92A79" w:rsidRPr="006C5838" w:rsidTr="00435F1A">
        <w:trPr>
          <w:trHeight w:val="314"/>
          <w:jc w:val="center"/>
        </w:trPr>
        <w:tc>
          <w:tcPr>
            <w:tcW w:w="1903" w:type="dxa"/>
            <w:tcBorders>
              <w:top w:val="nil"/>
              <w:left w:val="single" w:sz="4" w:space="0" w:color="auto"/>
              <w:bottom w:val="single" w:sz="4" w:space="0" w:color="auto"/>
              <w:right w:val="single" w:sz="4" w:space="0" w:color="auto"/>
            </w:tcBorders>
            <w:shd w:val="clear" w:color="auto" w:fill="auto"/>
            <w:vAlign w:val="center"/>
            <w:hideMark/>
          </w:tcPr>
          <w:p w:rsidR="00A92A79" w:rsidRPr="006C5838" w:rsidRDefault="00A92A79" w:rsidP="00435F1A">
            <w:pPr>
              <w:spacing w:after="0" w:line="240" w:lineRule="auto"/>
              <w:jc w:val="both"/>
              <w:rPr>
                <w:rFonts w:ascii="Times New Roman" w:eastAsia="Times New Roman" w:hAnsi="Times New Roman" w:cs="Times New Roman"/>
                <w:color w:val="000000" w:themeColor="text1"/>
                <w:lang w:eastAsia="es-EC"/>
              </w:rPr>
            </w:pPr>
            <w:r w:rsidRPr="006C5838">
              <w:rPr>
                <w:rFonts w:ascii="Times New Roman" w:eastAsia="Times New Roman" w:hAnsi="Times New Roman" w:cs="Times New Roman"/>
                <w:color w:val="000000" w:themeColor="text1"/>
                <w:lang w:eastAsia="es-EC"/>
              </w:rPr>
              <w:t>Maestro</w:t>
            </w:r>
          </w:p>
        </w:tc>
        <w:tc>
          <w:tcPr>
            <w:tcW w:w="1230" w:type="dxa"/>
            <w:tcBorders>
              <w:top w:val="nil"/>
              <w:left w:val="nil"/>
              <w:bottom w:val="single" w:sz="4" w:space="0" w:color="auto"/>
              <w:right w:val="single" w:sz="4" w:space="0" w:color="auto"/>
            </w:tcBorders>
            <w:shd w:val="clear" w:color="auto" w:fill="auto"/>
            <w:vAlign w:val="center"/>
            <w:hideMark/>
          </w:tcPr>
          <w:p w:rsidR="00A92A79" w:rsidRPr="006C5838" w:rsidRDefault="00A92A79" w:rsidP="00435F1A">
            <w:pPr>
              <w:spacing w:after="0" w:line="240" w:lineRule="auto"/>
              <w:jc w:val="center"/>
              <w:rPr>
                <w:rFonts w:ascii="Times New Roman" w:eastAsia="Times New Roman" w:hAnsi="Times New Roman" w:cs="Times New Roman"/>
                <w:color w:val="000000" w:themeColor="text1"/>
                <w:lang w:eastAsia="es-EC"/>
              </w:rPr>
            </w:pPr>
            <w:r w:rsidRPr="006C5838">
              <w:rPr>
                <w:rFonts w:ascii="Times New Roman" w:eastAsia="Times New Roman" w:hAnsi="Times New Roman" w:cs="Times New Roman"/>
                <w:color w:val="000000" w:themeColor="text1"/>
                <w:lang w:eastAsia="es-EC"/>
              </w:rPr>
              <w:t>30</w:t>
            </w:r>
          </w:p>
        </w:tc>
        <w:tc>
          <w:tcPr>
            <w:tcW w:w="1230" w:type="dxa"/>
            <w:tcBorders>
              <w:top w:val="nil"/>
              <w:left w:val="nil"/>
              <w:bottom w:val="single" w:sz="4" w:space="0" w:color="auto"/>
              <w:right w:val="single" w:sz="4" w:space="0" w:color="auto"/>
            </w:tcBorders>
            <w:shd w:val="clear" w:color="auto" w:fill="auto"/>
            <w:vAlign w:val="center"/>
            <w:hideMark/>
          </w:tcPr>
          <w:p w:rsidR="00A92A79" w:rsidRPr="006C5838" w:rsidRDefault="00A92A79" w:rsidP="00435F1A">
            <w:pPr>
              <w:spacing w:after="0" w:line="240" w:lineRule="auto"/>
              <w:jc w:val="center"/>
              <w:rPr>
                <w:rFonts w:ascii="Times New Roman" w:eastAsia="Times New Roman" w:hAnsi="Times New Roman" w:cs="Times New Roman"/>
                <w:color w:val="000000" w:themeColor="text1"/>
                <w:lang w:eastAsia="es-EC"/>
              </w:rPr>
            </w:pPr>
            <w:r w:rsidRPr="006C5838">
              <w:rPr>
                <w:rFonts w:ascii="Times New Roman" w:eastAsia="Times New Roman" w:hAnsi="Times New Roman" w:cs="Times New Roman"/>
                <w:color w:val="000000" w:themeColor="text1"/>
                <w:lang w:eastAsia="es-EC"/>
              </w:rPr>
              <w:t>77%</w:t>
            </w:r>
          </w:p>
        </w:tc>
      </w:tr>
      <w:tr w:rsidR="00A92A79" w:rsidRPr="006C5838" w:rsidTr="00435F1A">
        <w:trPr>
          <w:trHeight w:val="314"/>
          <w:jc w:val="center"/>
        </w:trPr>
        <w:tc>
          <w:tcPr>
            <w:tcW w:w="1903" w:type="dxa"/>
            <w:tcBorders>
              <w:top w:val="nil"/>
              <w:left w:val="single" w:sz="4" w:space="0" w:color="auto"/>
              <w:bottom w:val="single" w:sz="4" w:space="0" w:color="auto"/>
              <w:right w:val="single" w:sz="4" w:space="0" w:color="auto"/>
            </w:tcBorders>
            <w:shd w:val="clear" w:color="auto" w:fill="auto"/>
            <w:vAlign w:val="center"/>
            <w:hideMark/>
          </w:tcPr>
          <w:p w:rsidR="00A92A79" w:rsidRPr="006C5838" w:rsidRDefault="00A92A79" w:rsidP="00435F1A">
            <w:pPr>
              <w:spacing w:after="0" w:line="240" w:lineRule="auto"/>
              <w:jc w:val="both"/>
              <w:rPr>
                <w:rFonts w:ascii="Times New Roman" w:eastAsia="Times New Roman" w:hAnsi="Times New Roman" w:cs="Times New Roman"/>
                <w:color w:val="000000" w:themeColor="text1"/>
                <w:lang w:eastAsia="es-EC"/>
              </w:rPr>
            </w:pPr>
            <w:r w:rsidRPr="006C5838">
              <w:rPr>
                <w:rFonts w:ascii="Times New Roman" w:eastAsia="Times New Roman" w:hAnsi="Times New Roman" w:cs="Times New Roman"/>
                <w:color w:val="000000" w:themeColor="text1"/>
                <w:lang w:eastAsia="es-EC"/>
              </w:rPr>
              <w:t>Compañero</w:t>
            </w:r>
          </w:p>
        </w:tc>
        <w:tc>
          <w:tcPr>
            <w:tcW w:w="1230" w:type="dxa"/>
            <w:tcBorders>
              <w:top w:val="nil"/>
              <w:left w:val="nil"/>
              <w:bottom w:val="single" w:sz="4" w:space="0" w:color="auto"/>
              <w:right w:val="single" w:sz="4" w:space="0" w:color="auto"/>
            </w:tcBorders>
            <w:shd w:val="clear" w:color="auto" w:fill="auto"/>
            <w:vAlign w:val="center"/>
            <w:hideMark/>
          </w:tcPr>
          <w:p w:rsidR="00A92A79" w:rsidRPr="006C5838" w:rsidRDefault="00A92A79" w:rsidP="00435F1A">
            <w:pPr>
              <w:spacing w:after="0" w:line="240" w:lineRule="auto"/>
              <w:jc w:val="center"/>
              <w:rPr>
                <w:rFonts w:ascii="Times New Roman" w:eastAsia="Times New Roman" w:hAnsi="Times New Roman" w:cs="Times New Roman"/>
                <w:color w:val="000000" w:themeColor="text1"/>
                <w:lang w:eastAsia="es-EC"/>
              </w:rPr>
            </w:pPr>
            <w:r w:rsidRPr="006C5838">
              <w:rPr>
                <w:rFonts w:ascii="Times New Roman" w:eastAsia="Times New Roman" w:hAnsi="Times New Roman" w:cs="Times New Roman"/>
                <w:color w:val="000000" w:themeColor="text1"/>
                <w:lang w:eastAsia="es-EC"/>
              </w:rPr>
              <w:t>7</w:t>
            </w:r>
          </w:p>
        </w:tc>
        <w:tc>
          <w:tcPr>
            <w:tcW w:w="1230" w:type="dxa"/>
            <w:tcBorders>
              <w:top w:val="nil"/>
              <w:left w:val="nil"/>
              <w:bottom w:val="single" w:sz="4" w:space="0" w:color="auto"/>
              <w:right w:val="single" w:sz="4" w:space="0" w:color="auto"/>
            </w:tcBorders>
            <w:shd w:val="clear" w:color="auto" w:fill="auto"/>
            <w:vAlign w:val="center"/>
            <w:hideMark/>
          </w:tcPr>
          <w:p w:rsidR="00A92A79" w:rsidRPr="006C5838" w:rsidRDefault="00A92A79" w:rsidP="00435F1A">
            <w:pPr>
              <w:spacing w:after="0" w:line="240" w:lineRule="auto"/>
              <w:jc w:val="center"/>
              <w:rPr>
                <w:rFonts w:ascii="Times New Roman" w:eastAsia="Times New Roman" w:hAnsi="Times New Roman" w:cs="Times New Roman"/>
                <w:color w:val="000000" w:themeColor="text1"/>
                <w:lang w:eastAsia="es-EC"/>
              </w:rPr>
            </w:pPr>
            <w:r w:rsidRPr="006C5838">
              <w:rPr>
                <w:rFonts w:ascii="Times New Roman" w:eastAsia="Times New Roman" w:hAnsi="Times New Roman" w:cs="Times New Roman"/>
                <w:color w:val="000000" w:themeColor="text1"/>
                <w:lang w:eastAsia="es-EC"/>
              </w:rPr>
              <w:t>18%</w:t>
            </w:r>
          </w:p>
        </w:tc>
      </w:tr>
      <w:tr w:rsidR="00A92A79" w:rsidRPr="006C5838" w:rsidTr="00435F1A">
        <w:trPr>
          <w:trHeight w:val="597"/>
          <w:jc w:val="center"/>
        </w:trPr>
        <w:tc>
          <w:tcPr>
            <w:tcW w:w="1903" w:type="dxa"/>
            <w:tcBorders>
              <w:top w:val="nil"/>
              <w:left w:val="single" w:sz="4" w:space="0" w:color="auto"/>
              <w:bottom w:val="single" w:sz="4" w:space="0" w:color="auto"/>
              <w:right w:val="single" w:sz="4" w:space="0" w:color="auto"/>
            </w:tcBorders>
            <w:shd w:val="clear" w:color="auto" w:fill="auto"/>
            <w:vAlign w:val="center"/>
            <w:hideMark/>
          </w:tcPr>
          <w:p w:rsidR="00A92A79" w:rsidRPr="006C5838" w:rsidRDefault="00A92A79" w:rsidP="00435F1A">
            <w:pPr>
              <w:spacing w:after="0" w:line="240" w:lineRule="auto"/>
              <w:jc w:val="both"/>
              <w:rPr>
                <w:rFonts w:ascii="Times New Roman" w:eastAsia="Times New Roman" w:hAnsi="Times New Roman" w:cs="Times New Roman"/>
                <w:color w:val="000000" w:themeColor="text1"/>
                <w:lang w:eastAsia="es-EC"/>
              </w:rPr>
            </w:pPr>
            <w:r w:rsidRPr="006C5838">
              <w:rPr>
                <w:rFonts w:ascii="Times New Roman" w:eastAsia="Times New Roman" w:hAnsi="Times New Roman" w:cs="Times New Roman"/>
                <w:color w:val="000000" w:themeColor="text1"/>
                <w:lang w:eastAsia="es-EC"/>
              </w:rPr>
              <w:t>Busca información en internet</w:t>
            </w:r>
          </w:p>
        </w:tc>
        <w:tc>
          <w:tcPr>
            <w:tcW w:w="1230" w:type="dxa"/>
            <w:tcBorders>
              <w:top w:val="nil"/>
              <w:left w:val="nil"/>
              <w:bottom w:val="single" w:sz="4" w:space="0" w:color="auto"/>
              <w:right w:val="single" w:sz="4" w:space="0" w:color="auto"/>
            </w:tcBorders>
            <w:shd w:val="clear" w:color="auto" w:fill="auto"/>
            <w:vAlign w:val="center"/>
            <w:hideMark/>
          </w:tcPr>
          <w:p w:rsidR="00A92A79" w:rsidRPr="006C5838" w:rsidRDefault="00A92A79" w:rsidP="00435F1A">
            <w:pPr>
              <w:spacing w:after="0" w:line="240" w:lineRule="auto"/>
              <w:jc w:val="center"/>
              <w:rPr>
                <w:rFonts w:ascii="Times New Roman" w:eastAsia="Times New Roman" w:hAnsi="Times New Roman" w:cs="Times New Roman"/>
                <w:color w:val="000000" w:themeColor="text1"/>
                <w:lang w:eastAsia="es-EC"/>
              </w:rPr>
            </w:pPr>
            <w:r w:rsidRPr="006C5838">
              <w:rPr>
                <w:rFonts w:ascii="Times New Roman" w:eastAsia="Times New Roman" w:hAnsi="Times New Roman" w:cs="Times New Roman"/>
                <w:color w:val="000000" w:themeColor="text1"/>
                <w:lang w:eastAsia="es-EC"/>
              </w:rPr>
              <w:t>2</w:t>
            </w:r>
          </w:p>
        </w:tc>
        <w:tc>
          <w:tcPr>
            <w:tcW w:w="1230" w:type="dxa"/>
            <w:tcBorders>
              <w:top w:val="nil"/>
              <w:left w:val="nil"/>
              <w:bottom w:val="single" w:sz="4" w:space="0" w:color="auto"/>
              <w:right w:val="single" w:sz="4" w:space="0" w:color="auto"/>
            </w:tcBorders>
            <w:shd w:val="clear" w:color="auto" w:fill="auto"/>
            <w:vAlign w:val="center"/>
            <w:hideMark/>
          </w:tcPr>
          <w:p w:rsidR="00A92A79" w:rsidRPr="006C5838" w:rsidRDefault="00A92A79" w:rsidP="00435F1A">
            <w:pPr>
              <w:spacing w:after="0" w:line="240" w:lineRule="auto"/>
              <w:jc w:val="center"/>
              <w:rPr>
                <w:rFonts w:ascii="Times New Roman" w:eastAsia="Times New Roman" w:hAnsi="Times New Roman" w:cs="Times New Roman"/>
                <w:color w:val="000000" w:themeColor="text1"/>
                <w:lang w:eastAsia="es-EC"/>
              </w:rPr>
            </w:pPr>
            <w:r w:rsidRPr="006C5838">
              <w:rPr>
                <w:rFonts w:ascii="Times New Roman" w:eastAsia="Times New Roman" w:hAnsi="Times New Roman" w:cs="Times New Roman"/>
                <w:color w:val="000000" w:themeColor="text1"/>
                <w:lang w:eastAsia="es-EC"/>
              </w:rPr>
              <w:t>5%</w:t>
            </w:r>
          </w:p>
        </w:tc>
      </w:tr>
      <w:tr w:rsidR="00A92A79" w:rsidRPr="006C5838" w:rsidTr="00435F1A">
        <w:trPr>
          <w:trHeight w:val="314"/>
          <w:jc w:val="center"/>
        </w:trPr>
        <w:tc>
          <w:tcPr>
            <w:tcW w:w="1903" w:type="dxa"/>
            <w:tcBorders>
              <w:top w:val="nil"/>
              <w:left w:val="single" w:sz="4" w:space="0" w:color="auto"/>
              <w:bottom w:val="single" w:sz="4" w:space="0" w:color="auto"/>
              <w:right w:val="single" w:sz="4" w:space="0" w:color="auto"/>
            </w:tcBorders>
            <w:shd w:val="clear" w:color="auto" w:fill="auto"/>
            <w:vAlign w:val="center"/>
            <w:hideMark/>
          </w:tcPr>
          <w:p w:rsidR="00A92A79" w:rsidRPr="006C5838" w:rsidRDefault="00A92A79" w:rsidP="00435F1A">
            <w:pPr>
              <w:spacing w:after="0" w:line="240" w:lineRule="auto"/>
              <w:jc w:val="both"/>
              <w:rPr>
                <w:rFonts w:ascii="Times New Roman" w:eastAsia="Times New Roman" w:hAnsi="Times New Roman" w:cs="Times New Roman"/>
                <w:b/>
                <w:bCs/>
                <w:color w:val="000000" w:themeColor="text1"/>
                <w:lang w:eastAsia="es-EC"/>
              </w:rPr>
            </w:pPr>
            <w:r w:rsidRPr="006C5838">
              <w:rPr>
                <w:rFonts w:ascii="Times New Roman" w:eastAsia="Times New Roman" w:hAnsi="Times New Roman" w:cs="Times New Roman"/>
                <w:b/>
                <w:bCs/>
                <w:color w:val="000000" w:themeColor="text1"/>
                <w:lang w:eastAsia="es-EC"/>
              </w:rPr>
              <w:t>TOTAL</w:t>
            </w:r>
          </w:p>
        </w:tc>
        <w:tc>
          <w:tcPr>
            <w:tcW w:w="1230" w:type="dxa"/>
            <w:tcBorders>
              <w:top w:val="nil"/>
              <w:left w:val="nil"/>
              <w:bottom w:val="single" w:sz="4" w:space="0" w:color="auto"/>
              <w:right w:val="single" w:sz="4" w:space="0" w:color="auto"/>
            </w:tcBorders>
            <w:shd w:val="clear" w:color="auto" w:fill="auto"/>
            <w:vAlign w:val="center"/>
            <w:hideMark/>
          </w:tcPr>
          <w:p w:rsidR="00A92A79" w:rsidRPr="006C5838" w:rsidRDefault="00A92A79" w:rsidP="00435F1A">
            <w:pPr>
              <w:spacing w:after="0" w:line="240" w:lineRule="auto"/>
              <w:jc w:val="center"/>
              <w:rPr>
                <w:rFonts w:ascii="Times New Roman" w:eastAsia="Times New Roman" w:hAnsi="Times New Roman" w:cs="Times New Roman"/>
                <w:b/>
                <w:bCs/>
                <w:color w:val="000000" w:themeColor="text1"/>
                <w:lang w:eastAsia="es-EC"/>
              </w:rPr>
            </w:pPr>
            <w:r w:rsidRPr="006C5838">
              <w:rPr>
                <w:rFonts w:ascii="Times New Roman" w:eastAsia="Times New Roman" w:hAnsi="Times New Roman" w:cs="Times New Roman"/>
                <w:b/>
                <w:bCs/>
                <w:color w:val="000000" w:themeColor="text1"/>
                <w:lang w:eastAsia="es-EC"/>
              </w:rPr>
              <w:t>39</w:t>
            </w:r>
          </w:p>
        </w:tc>
        <w:tc>
          <w:tcPr>
            <w:tcW w:w="1230" w:type="dxa"/>
            <w:tcBorders>
              <w:top w:val="nil"/>
              <w:left w:val="nil"/>
              <w:bottom w:val="single" w:sz="4" w:space="0" w:color="auto"/>
              <w:right w:val="single" w:sz="4" w:space="0" w:color="auto"/>
            </w:tcBorders>
            <w:shd w:val="clear" w:color="auto" w:fill="auto"/>
            <w:vAlign w:val="center"/>
            <w:hideMark/>
          </w:tcPr>
          <w:p w:rsidR="00A92A79" w:rsidRPr="006C5838" w:rsidRDefault="00A92A79" w:rsidP="00435F1A">
            <w:pPr>
              <w:spacing w:after="0" w:line="240" w:lineRule="auto"/>
              <w:jc w:val="center"/>
              <w:rPr>
                <w:rFonts w:ascii="Times New Roman" w:eastAsia="Times New Roman" w:hAnsi="Times New Roman" w:cs="Times New Roman"/>
                <w:b/>
                <w:bCs/>
                <w:color w:val="000000" w:themeColor="text1"/>
                <w:lang w:eastAsia="es-EC"/>
              </w:rPr>
            </w:pPr>
            <w:r w:rsidRPr="006C5838">
              <w:rPr>
                <w:rFonts w:ascii="Times New Roman" w:eastAsia="Times New Roman" w:hAnsi="Times New Roman" w:cs="Times New Roman"/>
                <w:b/>
                <w:bCs/>
                <w:color w:val="000000" w:themeColor="text1"/>
                <w:lang w:eastAsia="es-EC"/>
              </w:rPr>
              <w:t>100%</w:t>
            </w:r>
          </w:p>
        </w:tc>
      </w:tr>
    </w:tbl>
    <w:p w:rsidR="00A92A79" w:rsidRPr="00D60C4F" w:rsidRDefault="00A92A79" w:rsidP="00A92A79">
      <w:pPr>
        <w:pStyle w:val="Epgrafe"/>
      </w:pPr>
    </w:p>
    <w:p w:rsidR="00A92A79" w:rsidRPr="00DA05C1" w:rsidRDefault="00A92A79" w:rsidP="00A92A79">
      <w:pPr>
        <w:pStyle w:val="Epgrafe"/>
      </w:pPr>
      <w:bookmarkStart w:id="12" w:name="_Toc456443771"/>
      <w:r w:rsidRPr="00DA05C1">
        <w:t xml:space="preserve">Gráfico  </w:t>
      </w:r>
      <w:r>
        <w:fldChar w:fldCharType="begin"/>
      </w:r>
      <w:r>
        <w:instrText xml:space="preserve"> SEQ Gráfico_ \* ARABIC </w:instrText>
      </w:r>
      <w:r>
        <w:fldChar w:fldCharType="separate"/>
      </w:r>
      <w:r w:rsidRPr="00DA05C1">
        <w:rPr>
          <w:noProof/>
        </w:rPr>
        <w:t>19</w:t>
      </w:r>
      <w:r>
        <w:rPr>
          <w:noProof/>
        </w:rPr>
        <w:fldChar w:fldCharType="end"/>
      </w:r>
      <w:r w:rsidRPr="00DA05C1">
        <w:t>: Texto no entendido</w:t>
      </w:r>
      <w:bookmarkEnd w:id="12"/>
    </w:p>
    <w:p w:rsidR="00A92A79" w:rsidRPr="00D60C4F" w:rsidRDefault="00A92A79" w:rsidP="00A92A79">
      <w:pPr>
        <w:spacing w:after="0" w:line="240" w:lineRule="auto"/>
        <w:jc w:val="center"/>
        <w:rPr>
          <w:rFonts w:ascii="Times New Roman" w:hAnsi="Times New Roman" w:cs="Times New Roman"/>
          <w:color w:val="000000" w:themeColor="text1"/>
          <w:sz w:val="24"/>
          <w:szCs w:val="24"/>
        </w:rPr>
      </w:pPr>
      <w:r w:rsidRPr="00D60C4F">
        <w:rPr>
          <w:rFonts w:ascii="Times New Roman" w:hAnsi="Times New Roman" w:cs="Times New Roman"/>
          <w:noProof/>
          <w:color w:val="000000" w:themeColor="text1"/>
          <w:lang w:val="es-ES" w:eastAsia="es-ES"/>
        </w:rPr>
        <w:drawing>
          <wp:inline distT="0" distB="0" distL="0" distR="0" wp14:anchorId="4DB475B7" wp14:editId="1F14C5E6">
            <wp:extent cx="2885704" cy="1900052"/>
            <wp:effectExtent l="0" t="0" r="10160" b="24130"/>
            <wp:docPr id="31" name="Gráfico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A92A79" w:rsidRPr="00DA05C1" w:rsidRDefault="00A92A79" w:rsidP="00A92A79">
      <w:pPr>
        <w:spacing w:after="0" w:line="240" w:lineRule="auto"/>
        <w:rPr>
          <w:rFonts w:ascii="Times New Roman" w:hAnsi="Times New Roman" w:cs="Times New Roman"/>
          <w:color w:val="000000" w:themeColor="text1"/>
          <w:szCs w:val="20"/>
        </w:rPr>
      </w:pPr>
      <w:r>
        <w:rPr>
          <w:rFonts w:ascii="Times New Roman" w:hAnsi="Times New Roman" w:cs="Times New Roman"/>
          <w:color w:val="000000" w:themeColor="text1"/>
          <w:sz w:val="20"/>
          <w:szCs w:val="20"/>
        </w:rPr>
        <w:t xml:space="preserve">                   </w:t>
      </w:r>
      <w:r>
        <w:rPr>
          <w:rFonts w:ascii="Times New Roman" w:hAnsi="Times New Roman" w:cs="Times New Roman"/>
          <w:color w:val="000000" w:themeColor="text1"/>
          <w:sz w:val="20"/>
          <w:szCs w:val="20"/>
        </w:rPr>
        <w:tab/>
        <w:t xml:space="preserve">       </w:t>
      </w:r>
      <w:r w:rsidRPr="00DA05C1">
        <w:rPr>
          <w:rFonts w:ascii="Times New Roman" w:hAnsi="Times New Roman" w:cs="Times New Roman"/>
          <w:color w:val="000000" w:themeColor="text1"/>
          <w:szCs w:val="20"/>
        </w:rPr>
        <w:t>Fuente: Encuesta realizada a estudiantes, U.E. “Caracas”</w:t>
      </w:r>
    </w:p>
    <w:p w:rsidR="00A92A79" w:rsidRPr="00DA05C1" w:rsidRDefault="00A92A79" w:rsidP="00A92A79">
      <w:pPr>
        <w:spacing w:after="0" w:line="240" w:lineRule="auto"/>
        <w:rPr>
          <w:rFonts w:ascii="Times New Roman" w:hAnsi="Times New Roman" w:cs="Times New Roman"/>
          <w:color w:val="000000" w:themeColor="text1"/>
          <w:szCs w:val="20"/>
        </w:rPr>
      </w:pPr>
      <w:r w:rsidRPr="00DA05C1">
        <w:rPr>
          <w:rFonts w:ascii="Times New Roman" w:hAnsi="Times New Roman" w:cs="Times New Roman"/>
          <w:color w:val="000000" w:themeColor="text1"/>
          <w:szCs w:val="20"/>
        </w:rPr>
        <w:t xml:space="preserve">                 </w:t>
      </w:r>
      <w:r>
        <w:rPr>
          <w:rFonts w:ascii="Times New Roman" w:hAnsi="Times New Roman" w:cs="Times New Roman"/>
          <w:color w:val="000000" w:themeColor="text1"/>
          <w:szCs w:val="20"/>
        </w:rPr>
        <w:tab/>
        <w:t xml:space="preserve"> </w:t>
      </w:r>
      <w:r w:rsidRPr="00DA05C1">
        <w:rPr>
          <w:rFonts w:ascii="Times New Roman" w:hAnsi="Times New Roman" w:cs="Times New Roman"/>
          <w:color w:val="000000" w:themeColor="text1"/>
          <w:szCs w:val="20"/>
        </w:rPr>
        <w:t xml:space="preserve">     Elaborado por: Juana Sánchez</w:t>
      </w:r>
    </w:p>
    <w:p w:rsidR="00A92A79" w:rsidRDefault="00A92A79" w:rsidP="00A92A79">
      <w:pPr>
        <w:spacing w:line="360" w:lineRule="auto"/>
        <w:jc w:val="both"/>
        <w:rPr>
          <w:rFonts w:ascii="Times New Roman" w:hAnsi="Times New Roman" w:cs="Times New Roman"/>
          <w:b/>
          <w:color w:val="000000" w:themeColor="text1"/>
          <w:sz w:val="24"/>
          <w:szCs w:val="24"/>
        </w:rPr>
      </w:pPr>
    </w:p>
    <w:p w:rsidR="00A92A79" w:rsidRPr="00D60C4F" w:rsidRDefault="00A92A79" w:rsidP="00A92A79">
      <w:pPr>
        <w:spacing w:line="360" w:lineRule="auto"/>
        <w:jc w:val="both"/>
        <w:rPr>
          <w:rFonts w:ascii="Times New Roman" w:hAnsi="Times New Roman" w:cs="Times New Roman"/>
          <w:b/>
          <w:color w:val="000000" w:themeColor="text1"/>
          <w:sz w:val="24"/>
          <w:szCs w:val="24"/>
        </w:rPr>
      </w:pPr>
      <w:r w:rsidRPr="00D60C4F">
        <w:rPr>
          <w:rFonts w:ascii="Times New Roman" w:hAnsi="Times New Roman" w:cs="Times New Roman"/>
          <w:b/>
          <w:color w:val="000000" w:themeColor="text1"/>
          <w:sz w:val="24"/>
          <w:szCs w:val="24"/>
        </w:rPr>
        <w:t>Análisis e interpretación</w:t>
      </w:r>
    </w:p>
    <w:p w:rsidR="00A92A79" w:rsidRPr="00D60C4F" w:rsidRDefault="00A92A79" w:rsidP="00A92A79">
      <w:pPr>
        <w:spacing w:line="360" w:lineRule="auto"/>
        <w:jc w:val="both"/>
        <w:rPr>
          <w:rFonts w:ascii="Times New Roman" w:hAnsi="Times New Roman" w:cs="Times New Roman"/>
          <w:color w:val="000000" w:themeColor="text1"/>
          <w:sz w:val="24"/>
          <w:szCs w:val="24"/>
        </w:rPr>
      </w:pPr>
      <w:r w:rsidRPr="00D60C4F">
        <w:rPr>
          <w:rFonts w:ascii="Times New Roman" w:hAnsi="Times New Roman" w:cs="Times New Roman"/>
          <w:color w:val="000000" w:themeColor="text1"/>
          <w:sz w:val="24"/>
          <w:szCs w:val="24"/>
        </w:rPr>
        <w:t xml:space="preserve">De los estudiantes encuestados, 30 que corresponden al 77% responden que cuando no entienden un texto matemático le piden ayuda a su maestro, mientras que 7 estudiantes que representan el 18% piden ayuda a un compañero y 2 estudiantes que corresponden al 5%  buscan información en el internet. </w:t>
      </w:r>
    </w:p>
    <w:p w:rsidR="00A92A79" w:rsidRPr="00D60C4F" w:rsidRDefault="00A92A79" w:rsidP="00A92A79">
      <w:pPr>
        <w:spacing w:line="360" w:lineRule="auto"/>
        <w:jc w:val="both"/>
        <w:rPr>
          <w:rFonts w:ascii="Times New Roman" w:hAnsi="Times New Roman" w:cs="Times New Roman"/>
          <w:color w:val="000000" w:themeColor="text1"/>
          <w:sz w:val="24"/>
          <w:szCs w:val="24"/>
        </w:rPr>
      </w:pPr>
      <w:r w:rsidRPr="00D60C4F">
        <w:rPr>
          <w:rFonts w:ascii="Times New Roman" w:hAnsi="Times New Roman" w:cs="Times New Roman"/>
          <w:color w:val="000000" w:themeColor="text1"/>
          <w:sz w:val="24"/>
          <w:szCs w:val="24"/>
        </w:rPr>
        <w:t>Los resultados reflejan que mayoría de estudiantes encuestados afirman que, cuando no entienden un texto piden ayuda a su maestro ya que en él tienen más confianza y que él es quien les ayuda a despejar sus dudas.</w:t>
      </w:r>
    </w:p>
    <w:p w:rsidR="00A92A79" w:rsidRPr="00D60C4F" w:rsidRDefault="00A92A79" w:rsidP="00A92A79">
      <w:pPr>
        <w:spacing w:line="360" w:lineRule="auto"/>
        <w:jc w:val="both"/>
        <w:rPr>
          <w:rFonts w:ascii="Times New Roman" w:hAnsi="Times New Roman" w:cs="Times New Roman"/>
          <w:color w:val="000000" w:themeColor="text1"/>
          <w:sz w:val="24"/>
          <w:szCs w:val="24"/>
        </w:rPr>
      </w:pPr>
      <w:r w:rsidRPr="00D60C4F">
        <w:rPr>
          <w:rFonts w:ascii="Times New Roman" w:hAnsi="Times New Roman" w:cs="Times New Roman"/>
          <w:b/>
          <w:color w:val="000000" w:themeColor="text1"/>
          <w:sz w:val="24"/>
          <w:szCs w:val="24"/>
        </w:rPr>
        <w:lastRenderedPageBreak/>
        <w:t xml:space="preserve">Pregunta 7. </w:t>
      </w:r>
      <w:r w:rsidRPr="00D60C4F">
        <w:rPr>
          <w:rFonts w:ascii="Times New Roman" w:hAnsi="Times New Roman" w:cs="Times New Roman"/>
          <w:color w:val="000000" w:themeColor="text1"/>
          <w:sz w:val="24"/>
          <w:szCs w:val="24"/>
        </w:rPr>
        <w:t>¿Cuándo su maestro imparte las clases de matemáticas?</w:t>
      </w:r>
    </w:p>
    <w:p w:rsidR="00A92A79" w:rsidRPr="00DA05C1" w:rsidRDefault="00A92A79" w:rsidP="00A92A79">
      <w:pPr>
        <w:pStyle w:val="Epgrafe"/>
      </w:pPr>
      <w:bookmarkStart w:id="13" w:name="_Toc456443747"/>
      <w:r w:rsidRPr="00DA05C1">
        <w:t xml:space="preserve">Tabla </w:t>
      </w:r>
      <w:r>
        <w:fldChar w:fldCharType="begin"/>
      </w:r>
      <w:r>
        <w:instrText xml:space="preserve"> SEQ Tabla \* ARABIC </w:instrText>
      </w:r>
      <w:r>
        <w:fldChar w:fldCharType="separate"/>
      </w:r>
      <w:r>
        <w:rPr>
          <w:noProof/>
        </w:rPr>
        <w:t>21</w:t>
      </w:r>
      <w:r>
        <w:rPr>
          <w:noProof/>
        </w:rPr>
        <w:fldChar w:fldCharType="end"/>
      </w:r>
      <w:r w:rsidRPr="00DA05C1">
        <w:t>: Maestro en clase de matemáticas</w:t>
      </w:r>
      <w:bookmarkEnd w:id="13"/>
    </w:p>
    <w:tbl>
      <w:tblPr>
        <w:tblW w:w="4032" w:type="dxa"/>
        <w:jc w:val="center"/>
        <w:tblCellMar>
          <w:left w:w="70" w:type="dxa"/>
          <w:right w:w="70" w:type="dxa"/>
        </w:tblCellMar>
        <w:tblLook w:val="04A0" w:firstRow="1" w:lastRow="0" w:firstColumn="1" w:lastColumn="0" w:noHBand="0" w:noVBand="1"/>
      </w:tblPr>
      <w:tblGrid>
        <w:gridCol w:w="1699"/>
        <w:gridCol w:w="1179"/>
        <w:gridCol w:w="1154"/>
      </w:tblGrid>
      <w:tr w:rsidR="00A92A79" w:rsidRPr="006C5838" w:rsidTr="00435F1A">
        <w:trPr>
          <w:trHeight w:val="317"/>
          <w:jc w:val="center"/>
        </w:trPr>
        <w:tc>
          <w:tcPr>
            <w:tcW w:w="1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2A79" w:rsidRPr="006C5838" w:rsidRDefault="00A92A79" w:rsidP="00435F1A">
            <w:pPr>
              <w:spacing w:after="0" w:line="240" w:lineRule="auto"/>
              <w:jc w:val="center"/>
              <w:rPr>
                <w:rFonts w:ascii="Times New Roman" w:eastAsia="Times New Roman" w:hAnsi="Times New Roman" w:cs="Times New Roman"/>
                <w:b/>
                <w:bCs/>
                <w:color w:val="000000" w:themeColor="text1"/>
                <w:lang w:eastAsia="es-EC"/>
              </w:rPr>
            </w:pPr>
            <w:r w:rsidRPr="006C5838">
              <w:rPr>
                <w:rFonts w:ascii="Times New Roman" w:eastAsia="Times New Roman" w:hAnsi="Times New Roman" w:cs="Times New Roman"/>
                <w:b/>
                <w:bCs/>
                <w:color w:val="000000" w:themeColor="text1"/>
                <w:lang w:eastAsia="es-EC"/>
              </w:rPr>
              <w:t>Alternativas</w:t>
            </w:r>
          </w:p>
        </w:tc>
        <w:tc>
          <w:tcPr>
            <w:tcW w:w="979" w:type="dxa"/>
            <w:tcBorders>
              <w:top w:val="single" w:sz="4" w:space="0" w:color="auto"/>
              <w:left w:val="nil"/>
              <w:bottom w:val="single" w:sz="4" w:space="0" w:color="auto"/>
              <w:right w:val="single" w:sz="4" w:space="0" w:color="auto"/>
            </w:tcBorders>
            <w:shd w:val="clear" w:color="auto" w:fill="auto"/>
            <w:vAlign w:val="center"/>
            <w:hideMark/>
          </w:tcPr>
          <w:p w:rsidR="00A92A79" w:rsidRPr="006C5838" w:rsidRDefault="00A92A79" w:rsidP="00435F1A">
            <w:pPr>
              <w:spacing w:after="0" w:line="240" w:lineRule="auto"/>
              <w:jc w:val="center"/>
              <w:rPr>
                <w:rFonts w:ascii="Times New Roman" w:eastAsia="Times New Roman" w:hAnsi="Times New Roman" w:cs="Times New Roman"/>
                <w:b/>
                <w:bCs/>
                <w:color w:val="000000" w:themeColor="text1"/>
                <w:lang w:eastAsia="es-EC"/>
              </w:rPr>
            </w:pPr>
            <w:r w:rsidRPr="006C5838">
              <w:rPr>
                <w:rFonts w:ascii="Times New Roman" w:eastAsia="Times New Roman" w:hAnsi="Times New Roman" w:cs="Times New Roman"/>
                <w:b/>
                <w:bCs/>
                <w:color w:val="000000" w:themeColor="text1"/>
                <w:lang w:eastAsia="es-EC"/>
              </w:rPr>
              <w:t>Frecuencia</w:t>
            </w:r>
          </w:p>
        </w:tc>
        <w:tc>
          <w:tcPr>
            <w:tcW w:w="1060" w:type="dxa"/>
            <w:tcBorders>
              <w:top w:val="single" w:sz="4" w:space="0" w:color="auto"/>
              <w:left w:val="nil"/>
              <w:bottom w:val="single" w:sz="4" w:space="0" w:color="auto"/>
              <w:right w:val="single" w:sz="4" w:space="0" w:color="auto"/>
            </w:tcBorders>
            <w:shd w:val="clear" w:color="auto" w:fill="auto"/>
            <w:vAlign w:val="center"/>
            <w:hideMark/>
          </w:tcPr>
          <w:p w:rsidR="00A92A79" w:rsidRPr="006C5838" w:rsidRDefault="00A92A79" w:rsidP="00435F1A">
            <w:pPr>
              <w:spacing w:after="0" w:line="240" w:lineRule="auto"/>
              <w:jc w:val="center"/>
              <w:rPr>
                <w:rFonts w:ascii="Times New Roman" w:eastAsia="Times New Roman" w:hAnsi="Times New Roman" w:cs="Times New Roman"/>
                <w:b/>
                <w:bCs/>
                <w:color w:val="000000" w:themeColor="text1"/>
                <w:lang w:eastAsia="es-EC"/>
              </w:rPr>
            </w:pPr>
            <w:r w:rsidRPr="006C5838">
              <w:rPr>
                <w:rFonts w:ascii="Times New Roman" w:eastAsia="Times New Roman" w:hAnsi="Times New Roman" w:cs="Times New Roman"/>
                <w:b/>
                <w:bCs/>
                <w:color w:val="000000" w:themeColor="text1"/>
                <w:lang w:eastAsia="es-EC"/>
              </w:rPr>
              <w:t>Porcentaje</w:t>
            </w:r>
          </w:p>
        </w:tc>
      </w:tr>
      <w:tr w:rsidR="00A92A79" w:rsidRPr="006C5838" w:rsidTr="00435F1A">
        <w:trPr>
          <w:trHeight w:val="635"/>
          <w:jc w:val="center"/>
        </w:trPr>
        <w:tc>
          <w:tcPr>
            <w:tcW w:w="1993" w:type="dxa"/>
            <w:tcBorders>
              <w:top w:val="nil"/>
              <w:left w:val="single" w:sz="4" w:space="0" w:color="auto"/>
              <w:bottom w:val="single" w:sz="4" w:space="0" w:color="auto"/>
              <w:right w:val="single" w:sz="4" w:space="0" w:color="auto"/>
            </w:tcBorders>
            <w:shd w:val="clear" w:color="auto" w:fill="auto"/>
            <w:vAlign w:val="center"/>
            <w:hideMark/>
          </w:tcPr>
          <w:p w:rsidR="00A92A79" w:rsidRPr="006C5838" w:rsidRDefault="00A92A79" w:rsidP="00435F1A">
            <w:pPr>
              <w:spacing w:after="0" w:line="240" w:lineRule="auto"/>
              <w:jc w:val="both"/>
              <w:rPr>
                <w:rFonts w:ascii="Times New Roman" w:eastAsia="Times New Roman" w:hAnsi="Times New Roman" w:cs="Times New Roman"/>
                <w:color w:val="000000" w:themeColor="text1"/>
                <w:lang w:eastAsia="es-EC"/>
              </w:rPr>
            </w:pPr>
            <w:r w:rsidRPr="006C5838">
              <w:rPr>
                <w:rFonts w:ascii="Times New Roman" w:eastAsia="Times New Roman" w:hAnsi="Times New Roman" w:cs="Times New Roman"/>
                <w:color w:val="000000" w:themeColor="text1"/>
                <w:lang w:eastAsia="es-EC"/>
              </w:rPr>
              <w:t>Trata que todos le entiendan</w:t>
            </w:r>
          </w:p>
        </w:tc>
        <w:tc>
          <w:tcPr>
            <w:tcW w:w="979" w:type="dxa"/>
            <w:tcBorders>
              <w:top w:val="nil"/>
              <w:left w:val="nil"/>
              <w:bottom w:val="single" w:sz="4" w:space="0" w:color="auto"/>
              <w:right w:val="single" w:sz="4" w:space="0" w:color="auto"/>
            </w:tcBorders>
            <w:shd w:val="clear" w:color="auto" w:fill="auto"/>
            <w:vAlign w:val="center"/>
            <w:hideMark/>
          </w:tcPr>
          <w:p w:rsidR="00A92A79" w:rsidRPr="006C5838" w:rsidRDefault="00A92A79" w:rsidP="00435F1A">
            <w:pPr>
              <w:spacing w:after="0" w:line="240" w:lineRule="auto"/>
              <w:jc w:val="center"/>
              <w:rPr>
                <w:rFonts w:ascii="Times New Roman" w:eastAsia="Times New Roman" w:hAnsi="Times New Roman" w:cs="Times New Roman"/>
                <w:color w:val="000000" w:themeColor="text1"/>
                <w:lang w:eastAsia="es-EC"/>
              </w:rPr>
            </w:pPr>
            <w:r w:rsidRPr="006C5838">
              <w:rPr>
                <w:rFonts w:ascii="Times New Roman" w:eastAsia="Times New Roman" w:hAnsi="Times New Roman" w:cs="Times New Roman"/>
                <w:color w:val="000000" w:themeColor="text1"/>
                <w:lang w:eastAsia="es-EC"/>
              </w:rPr>
              <w:t>23</w:t>
            </w:r>
          </w:p>
        </w:tc>
        <w:tc>
          <w:tcPr>
            <w:tcW w:w="1060" w:type="dxa"/>
            <w:tcBorders>
              <w:top w:val="nil"/>
              <w:left w:val="nil"/>
              <w:bottom w:val="single" w:sz="4" w:space="0" w:color="auto"/>
              <w:right w:val="single" w:sz="4" w:space="0" w:color="auto"/>
            </w:tcBorders>
            <w:shd w:val="clear" w:color="auto" w:fill="auto"/>
            <w:vAlign w:val="center"/>
            <w:hideMark/>
          </w:tcPr>
          <w:p w:rsidR="00A92A79" w:rsidRPr="006C5838" w:rsidRDefault="00A92A79" w:rsidP="00435F1A">
            <w:pPr>
              <w:spacing w:after="0" w:line="240" w:lineRule="auto"/>
              <w:jc w:val="center"/>
              <w:rPr>
                <w:rFonts w:ascii="Times New Roman" w:eastAsia="Times New Roman" w:hAnsi="Times New Roman" w:cs="Times New Roman"/>
                <w:color w:val="000000" w:themeColor="text1"/>
                <w:lang w:eastAsia="es-EC"/>
              </w:rPr>
            </w:pPr>
            <w:r w:rsidRPr="006C5838">
              <w:rPr>
                <w:rFonts w:ascii="Times New Roman" w:eastAsia="Times New Roman" w:hAnsi="Times New Roman" w:cs="Times New Roman"/>
                <w:color w:val="000000" w:themeColor="text1"/>
                <w:lang w:eastAsia="es-EC"/>
              </w:rPr>
              <w:t>59%</w:t>
            </w:r>
          </w:p>
        </w:tc>
      </w:tr>
      <w:tr w:rsidR="00A92A79" w:rsidRPr="006C5838" w:rsidTr="00435F1A">
        <w:trPr>
          <w:trHeight w:val="635"/>
          <w:jc w:val="center"/>
        </w:trPr>
        <w:tc>
          <w:tcPr>
            <w:tcW w:w="1993" w:type="dxa"/>
            <w:tcBorders>
              <w:top w:val="nil"/>
              <w:left w:val="single" w:sz="4" w:space="0" w:color="auto"/>
              <w:bottom w:val="single" w:sz="4" w:space="0" w:color="auto"/>
              <w:right w:val="single" w:sz="4" w:space="0" w:color="auto"/>
            </w:tcBorders>
            <w:shd w:val="clear" w:color="auto" w:fill="auto"/>
            <w:vAlign w:val="center"/>
            <w:hideMark/>
          </w:tcPr>
          <w:p w:rsidR="00A92A79" w:rsidRPr="006C5838" w:rsidRDefault="00A92A79" w:rsidP="00435F1A">
            <w:pPr>
              <w:spacing w:after="0" w:line="240" w:lineRule="auto"/>
              <w:jc w:val="both"/>
              <w:rPr>
                <w:rFonts w:ascii="Times New Roman" w:eastAsia="Times New Roman" w:hAnsi="Times New Roman" w:cs="Times New Roman"/>
                <w:color w:val="000000" w:themeColor="text1"/>
                <w:lang w:eastAsia="es-EC"/>
              </w:rPr>
            </w:pPr>
            <w:r w:rsidRPr="006C5838">
              <w:rPr>
                <w:rFonts w:ascii="Times New Roman" w:eastAsia="Times New Roman" w:hAnsi="Times New Roman" w:cs="Times New Roman"/>
                <w:color w:val="000000" w:themeColor="text1"/>
                <w:lang w:eastAsia="es-EC"/>
              </w:rPr>
              <w:t xml:space="preserve">Refuerza contenidos no comprendidos </w:t>
            </w:r>
          </w:p>
        </w:tc>
        <w:tc>
          <w:tcPr>
            <w:tcW w:w="979" w:type="dxa"/>
            <w:tcBorders>
              <w:top w:val="nil"/>
              <w:left w:val="nil"/>
              <w:bottom w:val="single" w:sz="4" w:space="0" w:color="auto"/>
              <w:right w:val="single" w:sz="4" w:space="0" w:color="auto"/>
            </w:tcBorders>
            <w:shd w:val="clear" w:color="auto" w:fill="auto"/>
            <w:vAlign w:val="center"/>
            <w:hideMark/>
          </w:tcPr>
          <w:p w:rsidR="00A92A79" w:rsidRPr="006C5838" w:rsidRDefault="00A92A79" w:rsidP="00435F1A">
            <w:pPr>
              <w:spacing w:after="0" w:line="240" w:lineRule="auto"/>
              <w:jc w:val="center"/>
              <w:rPr>
                <w:rFonts w:ascii="Times New Roman" w:eastAsia="Times New Roman" w:hAnsi="Times New Roman" w:cs="Times New Roman"/>
                <w:color w:val="000000" w:themeColor="text1"/>
                <w:lang w:eastAsia="es-EC"/>
              </w:rPr>
            </w:pPr>
            <w:r w:rsidRPr="006C5838">
              <w:rPr>
                <w:rFonts w:ascii="Times New Roman" w:eastAsia="Times New Roman" w:hAnsi="Times New Roman" w:cs="Times New Roman"/>
                <w:color w:val="000000" w:themeColor="text1"/>
                <w:lang w:eastAsia="es-EC"/>
              </w:rPr>
              <w:t>14</w:t>
            </w:r>
          </w:p>
        </w:tc>
        <w:tc>
          <w:tcPr>
            <w:tcW w:w="1060" w:type="dxa"/>
            <w:tcBorders>
              <w:top w:val="nil"/>
              <w:left w:val="nil"/>
              <w:bottom w:val="single" w:sz="4" w:space="0" w:color="auto"/>
              <w:right w:val="single" w:sz="4" w:space="0" w:color="auto"/>
            </w:tcBorders>
            <w:shd w:val="clear" w:color="auto" w:fill="auto"/>
            <w:vAlign w:val="center"/>
            <w:hideMark/>
          </w:tcPr>
          <w:p w:rsidR="00A92A79" w:rsidRPr="006C5838" w:rsidRDefault="00A92A79" w:rsidP="00435F1A">
            <w:pPr>
              <w:spacing w:after="0" w:line="240" w:lineRule="auto"/>
              <w:jc w:val="center"/>
              <w:rPr>
                <w:rFonts w:ascii="Times New Roman" w:eastAsia="Times New Roman" w:hAnsi="Times New Roman" w:cs="Times New Roman"/>
                <w:color w:val="000000" w:themeColor="text1"/>
                <w:lang w:eastAsia="es-EC"/>
              </w:rPr>
            </w:pPr>
            <w:r w:rsidRPr="006C5838">
              <w:rPr>
                <w:rFonts w:ascii="Times New Roman" w:eastAsia="Times New Roman" w:hAnsi="Times New Roman" w:cs="Times New Roman"/>
                <w:color w:val="000000" w:themeColor="text1"/>
                <w:lang w:eastAsia="es-EC"/>
              </w:rPr>
              <w:t>36%</w:t>
            </w:r>
          </w:p>
        </w:tc>
      </w:tr>
      <w:tr w:rsidR="00A92A79" w:rsidRPr="006C5838" w:rsidTr="00435F1A">
        <w:trPr>
          <w:trHeight w:val="317"/>
          <w:jc w:val="center"/>
        </w:trPr>
        <w:tc>
          <w:tcPr>
            <w:tcW w:w="1993" w:type="dxa"/>
            <w:tcBorders>
              <w:top w:val="nil"/>
              <w:left w:val="single" w:sz="4" w:space="0" w:color="auto"/>
              <w:bottom w:val="single" w:sz="4" w:space="0" w:color="auto"/>
              <w:right w:val="single" w:sz="4" w:space="0" w:color="auto"/>
            </w:tcBorders>
            <w:shd w:val="clear" w:color="auto" w:fill="auto"/>
            <w:vAlign w:val="center"/>
            <w:hideMark/>
          </w:tcPr>
          <w:p w:rsidR="00A92A79" w:rsidRPr="006C5838" w:rsidRDefault="00A92A79" w:rsidP="00435F1A">
            <w:pPr>
              <w:spacing w:after="0" w:line="240" w:lineRule="auto"/>
              <w:jc w:val="both"/>
              <w:rPr>
                <w:rFonts w:ascii="Times New Roman" w:eastAsia="Times New Roman" w:hAnsi="Times New Roman" w:cs="Times New Roman"/>
                <w:color w:val="000000" w:themeColor="text1"/>
                <w:lang w:eastAsia="es-EC"/>
              </w:rPr>
            </w:pPr>
            <w:r w:rsidRPr="006C5838">
              <w:rPr>
                <w:rFonts w:ascii="Times New Roman" w:eastAsia="Times New Roman" w:hAnsi="Times New Roman" w:cs="Times New Roman"/>
                <w:color w:val="000000" w:themeColor="text1"/>
                <w:lang w:eastAsia="es-EC"/>
              </w:rPr>
              <w:t>No refuerza los contenidos</w:t>
            </w:r>
          </w:p>
        </w:tc>
        <w:tc>
          <w:tcPr>
            <w:tcW w:w="979" w:type="dxa"/>
            <w:tcBorders>
              <w:top w:val="nil"/>
              <w:left w:val="nil"/>
              <w:bottom w:val="single" w:sz="4" w:space="0" w:color="auto"/>
              <w:right w:val="single" w:sz="4" w:space="0" w:color="auto"/>
            </w:tcBorders>
            <w:shd w:val="clear" w:color="auto" w:fill="auto"/>
            <w:vAlign w:val="center"/>
            <w:hideMark/>
          </w:tcPr>
          <w:p w:rsidR="00A92A79" w:rsidRPr="006C5838" w:rsidRDefault="00A92A79" w:rsidP="00435F1A">
            <w:pPr>
              <w:spacing w:after="0" w:line="240" w:lineRule="auto"/>
              <w:jc w:val="center"/>
              <w:rPr>
                <w:rFonts w:ascii="Times New Roman" w:eastAsia="Times New Roman" w:hAnsi="Times New Roman" w:cs="Times New Roman"/>
                <w:color w:val="000000" w:themeColor="text1"/>
                <w:lang w:eastAsia="es-EC"/>
              </w:rPr>
            </w:pPr>
            <w:r w:rsidRPr="006C5838">
              <w:rPr>
                <w:rFonts w:ascii="Times New Roman" w:eastAsia="Times New Roman" w:hAnsi="Times New Roman" w:cs="Times New Roman"/>
                <w:color w:val="000000" w:themeColor="text1"/>
                <w:lang w:eastAsia="es-EC"/>
              </w:rPr>
              <w:t>2</w:t>
            </w:r>
          </w:p>
        </w:tc>
        <w:tc>
          <w:tcPr>
            <w:tcW w:w="1060" w:type="dxa"/>
            <w:tcBorders>
              <w:top w:val="nil"/>
              <w:left w:val="nil"/>
              <w:bottom w:val="single" w:sz="4" w:space="0" w:color="auto"/>
              <w:right w:val="single" w:sz="4" w:space="0" w:color="auto"/>
            </w:tcBorders>
            <w:shd w:val="clear" w:color="auto" w:fill="auto"/>
            <w:vAlign w:val="center"/>
            <w:hideMark/>
          </w:tcPr>
          <w:p w:rsidR="00A92A79" w:rsidRPr="006C5838" w:rsidRDefault="00A92A79" w:rsidP="00435F1A">
            <w:pPr>
              <w:spacing w:after="0" w:line="240" w:lineRule="auto"/>
              <w:jc w:val="center"/>
              <w:rPr>
                <w:rFonts w:ascii="Times New Roman" w:eastAsia="Times New Roman" w:hAnsi="Times New Roman" w:cs="Times New Roman"/>
                <w:color w:val="000000" w:themeColor="text1"/>
                <w:lang w:eastAsia="es-EC"/>
              </w:rPr>
            </w:pPr>
            <w:r w:rsidRPr="006C5838">
              <w:rPr>
                <w:rFonts w:ascii="Times New Roman" w:eastAsia="Times New Roman" w:hAnsi="Times New Roman" w:cs="Times New Roman"/>
                <w:color w:val="000000" w:themeColor="text1"/>
                <w:lang w:eastAsia="es-EC"/>
              </w:rPr>
              <w:t>5%</w:t>
            </w:r>
          </w:p>
        </w:tc>
      </w:tr>
      <w:tr w:rsidR="00A92A79" w:rsidRPr="006C5838" w:rsidTr="00435F1A">
        <w:trPr>
          <w:trHeight w:val="317"/>
          <w:jc w:val="center"/>
        </w:trPr>
        <w:tc>
          <w:tcPr>
            <w:tcW w:w="1993" w:type="dxa"/>
            <w:tcBorders>
              <w:top w:val="nil"/>
              <w:left w:val="single" w:sz="4" w:space="0" w:color="auto"/>
              <w:bottom w:val="single" w:sz="4" w:space="0" w:color="auto"/>
              <w:right w:val="single" w:sz="4" w:space="0" w:color="auto"/>
            </w:tcBorders>
            <w:shd w:val="clear" w:color="auto" w:fill="auto"/>
            <w:vAlign w:val="center"/>
            <w:hideMark/>
          </w:tcPr>
          <w:p w:rsidR="00A92A79" w:rsidRPr="006C5838" w:rsidRDefault="00A92A79" w:rsidP="00435F1A">
            <w:pPr>
              <w:spacing w:after="0" w:line="240" w:lineRule="auto"/>
              <w:jc w:val="both"/>
              <w:rPr>
                <w:rFonts w:ascii="Times New Roman" w:eastAsia="Times New Roman" w:hAnsi="Times New Roman" w:cs="Times New Roman"/>
                <w:b/>
                <w:bCs/>
                <w:color w:val="000000" w:themeColor="text1"/>
                <w:lang w:eastAsia="es-EC"/>
              </w:rPr>
            </w:pPr>
            <w:r w:rsidRPr="006C5838">
              <w:rPr>
                <w:rFonts w:ascii="Times New Roman" w:eastAsia="Times New Roman" w:hAnsi="Times New Roman" w:cs="Times New Roman"/>
                <w:b/>
                <w:bCs/>
                <w:color w:val="000000" w:themeColor="text1"/>
                <w:lang w:eastAsia="es-EC"/>
              </w:rPr>
              <w:t>TOTAL</w:t>
            </w:r>
          </w:p>
        </w:tc>
        <w:tc>
          <w:tcPr>
            <w:tcW w:w="979" w:type="dxa"/>
            <w:tcBorders>
              <w:top w:val="nil"/>
              <w:left w:val="nil"/>
              <w:bottom w:val="single" w:sz="4" w:space="0" w:color="auto"/>
              <w:right w:val="single" w:sz="4" w:space="0" w:color="auto"/>
            </w:tcBorders>
            <w:shd w:val="clear" w:color="auto" w:fill="auto"/>
            <w:vAlign w:val="center"/>
            <w:hideMark/>
          </w:tcPr>
          <w:p w:rsidR="00A92A79" w:rsidRPr="006C5838" w:rsidRDefault="00A92A79" w:rsidP="00435F1A">
            <w:pPr>
              <w:spacing w:after="0" w:line="240" w:lineRule="auto"/>
              <w:jc w:val="center"/>
              <w:rPr>
                <w:rFonts w:ascii="Times New Roman" w:eastAsia="Times New Roman" w:hAnsi="Times New Roman" w:cs="Times New Roman"/>
                <w:b/>
                <w:bCs/>
                <w:color w:val="000000" w:themeColor="text1"/>
                <w:lang w:eastAsia="es-EC"/>
              </w:rPr>
            </w:pPr>
            <w:r w:rsidRPr="006C5838">
              <w:rPr>
                <w:rFonts w:ascii="Times New Roman" w:eastAsia="Times New Roman" w:hAnsi="Times New Roman" w:cs="Times New Roman"/>
                <w:b/>
                <w:bCs/>
                <w:color w:val="000000" w:themeColor="text1"/>
                <w:lang w:eastAsia="es-EC"/>
              </w:rPr>
              <w:t>39</w:t>
            </w:r>
          </w:p>
        </w:tc>
        <w:tc>
          <w:tcPr>
            <w:tcW w:w="1060" w:type="dxa"/>
            <w:tcBorders>
              <w:top w:val="nil"/>
              <w:left w:val="nil"/>
              <w:bottom w:val="single" w:sz="4" w:space="0" w:color="auto"/>
              <w:right w:val="single" w:sz="4" w:space="0" w:color="auto"/>
            </w:tcBorders>
            <w:shd w:val="clear" w:color="auto" w:fill="auto"/>
            <w:vAlign w:val="center"/>
            <w:hideMark/>
          </w:tcPr>
          <w:p w:rsidR="00A92A79" w:rsidRPr="006C5838" w:rsidRDefault="00A92A79" w:rsidP="00435F1A">
            <w:pPr>
              <w:spacing w:after="0" w:line="240" w:lineRule="auto"/>
              <w:jc w:val="center"/>
              <w:rPr>
                <w:rFonts w:ascii="Times New Roman" w:eastAsia="Times New Roman" w:hAnsi="Times New Roman" w:cs="Times New Roman"/>
                <w:b/>
                <w:bCs/>
                <w:color w:val="000000" w:themeColor="text1"/>
                <w:lang w:eastAsia="es-EC"/>
              </w:rPr>
            </w:pPr>
            <w:r w:rsidRPr="006C5838">
              <w:rPr>
                <w:rFonts w:ascii="Times New Roman" w:eastAsia="Times New Roman" w:hAnsi="Times New Roman" w:cs="Times New Roman"/>
                <w:b/>
                <w:bCs/>
                <w:color w:val="000000" w:themeColor="text1"/>
                <w:lang w:eastAsia="es-EC"/>
              </w:rPr>
              <w:t>100%</w:t>
            </w:r>
          </w:p>
        </w:tc>
      </w:tr>
    </w:tbl>
    <w:p w:rsidR="00A92A79" w:rsidRPr="00D60C4F" w:rsidRDefault="00A92A79" w:rsidP="00A92A79">
      <w:pPr>
        <w:pStyle w:val="Epgrafe"/>
      </w:pPr>
    </w:p>
    <w:p w:rsidR="00A92A79" w:rsidRPr="00DA05C1" w:rsidRDefault="00A92A79" w:rsidP="00A92A79">
      <w:pPr>
        <w:pStyle w:val="Epgrafe"/>
      </w:pPr>
      <w:bookmarkStart w:id="14" w:name="_Toc456443772"/>
      <w:r w:rsidRPr="00DA05C1">
        <w:t xml:space="preserve">Gráfico  </w:t>
      </w:r>
      <w:r>
        <w:fldChar w:fldCharType="begin"/>
      </w:r>
      <w:r>
        <w:instrText xml:space="preserve"> SEQ Gráfico_ \* ARABIC </w:instrText>
      </w:r>
      <w:r>
        <w:fldChar w:fldCharType="separate"/>
      </w:r>
      <w:r w:rsidRPr="00DA05C1">
        <w:rPr>
          <w:noProof/>
        </w:rPr>
        <w:t>20</w:t>
      </w:r>
      <w:r>
        <w:rPr>
          <w:noProof/>
        </w:rPr>
        <w:fldChar w:fldCharType="end"/>
      </w:r>
      <w:r w:rsidRPr="00DA05C1">
        <w:t>: Maestro en clase de matemáticas</w:t>
      </w:r>
      <w:bookmarkEnd w:id="14"/>
    </w:p>
    <w:p w:rsidR="00A92A79" w:rsidRPr="00D60C4F" w:rsidRDefault="00A92A79" w:rsidP="00A92A79">
      <w:pPr>
        <w:spacing w:after="0" w:line="240" w:lineRule="auto"/>
        <w:jc w:val="center"/>
        <w:rPr>
          <w:rFonts w:ascii="Times New Roman" w:hAnsi="Times New Roman" w:cs="Times New Roman"/>
          <w:color w:val="000000" w:themeColor="text1"/>
          <w:sz w:val="24"/>
          <w:szCs w:val="24"/>
        </w:rPr>
      </w:pPr>
      <w:r w:rsidRPr="00D60C4F">
        <w:rPr>
          <w:rFonts w:ascii="Times New Roman" w:hAnsi="Times New Roman" w:cs="Times New Roman"/>
          <w:noProof/>
          <w:color w:val="000000" w:themeColor="text1"/>
          <w:lang w:val="es-ES" w:eastAsia="es-ES"/>
        </w:rPr>
        <w:drawing>
          <wp:inline distT="0" distB="0" distL="0" distR="0" wp14:anchorId="7AF8C8EA" wp14:editId="3540BA56">
            <wp:extent cx="4226011" cy="2160000"/>
            <wp:effectExtent l="0" t="0" r="22225" b="12065"/>
            <wp:docPr id="38" name="Gráfico 38"/>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A92A79" w:rsidRPr="00DA05C1" w:rsidRDefault="00A92A79" w:rsidP="00A92A79">
      <w:pPr>
        <w:spacing w:after="0" w:line="240" w:lineRule="auto"/>
        <w:ind w:firstLine="708"/>
        <w:rPr>
          <w:rFonts w:ascii="Times New Roman" w:hAnsi="Times New Roman" w:cs="Times New Roman"/>
          <w:color w:val="000000" w:themeColor="text1"/>
          <w:szCs w:val="20"/>
        </w:rPr>
      </w:pPr>
      <w:r>
        <w:rPr>
          <w:rFonts w:ascii="Times New Roman" w:hAnsi="Times New Roman" w:cs="Times New Roman"/>
          <w:color w:val="000000" w:themeColor="text1"/>
          <w:szCs w:val="20"/>
        </w:rPr>
        <w:t xml:space="preserve"> </w:t>
      </w:r>
      <w:r w:rsidRPr="00DA05C1">
        <w:rPr>
          <w:rFonts w:ascii="Times New Roman" w:hAnsi="Times New Roman" w:cs="Times New Roman"/>
          <w:color w:val="000000" w:themeColor="text1"/>
          <w:szCs w:val="20"/>
        </w:rPr>
        <w:t>Fuente: Encuesta realizada a estudiantes, U.E. “Caracas”</w:t>
      </w:r>
    </w:p>
    <w:p w:rsidR="00A92A79" w:rsidRPr="00DA05C1" w:rsidRDefault="00A92A79" w:rsidP="00A92A79">
      <w:pPr>
        <w:spacing w:after="0" w:line="240" w:lineRule="auto"/>
        <w:ind w:firstLine="708"/>
        <w:rPr>
          <w:rFonts w:ascii="Times New Roman" w:hAnsi="Times New Roman" w:cs="Times New Roman"/>
          <w:color w:val="000000" w:themeColor="text1"/>
          <w:szCs w:val="20"/>
        </w:rPr>
      </w:pPr>
      <w:r w:rsidRPr="00DA05C1">
        <w:rPr>
          <w:rFonts w:ascii="Times New Roman" w:hAnsi="Times New Roman" w:cs="Times New Roman"/>
          <w:color w:val="000000" w:themeColor="text1"/>
          <w:szCs w:val="20"/>
        </w:rPr>
        <w:t xml:space="preserve"> Elaborado por: Juana Sánchez</w:t>
      </w:r>
    </w:p>
    <w:p w:rsidR="00A92A79" w:rsidRDefault="00A92A79" w:rsidP="00A92A79">
      <w:pPr>
        <w:spacing w:line="360" w:lineRule="auto"/>
        <w:rPr>
          <w:rFonts w:ascii="Times New Roman" w:hAnsi="Times New Roman" w:cs="Times New Roman"/>
          <w:b/>
          <w:color w:val="000000" w:themeColor="text1"/>
          <w:sz w:val="24"/>
          <w:szCs w:val="24"/>
        </w:rPr>
      </w:pPr>
    </w:p>
    <w:p w:rsidR="00A92A79" w:rsidRPr="00D60C4F" w:rsidRDefault="00A92A79" w:rsidP="00A92A79">
      <w:pPr>
        <w:spacing w:line="360" w:lineRule="auto"/>
        <w:rPr>
          <w:rFonts w:ascii="Times New Roman" w:hAnsi="Times New Roman" w:cs="Times New Roman"/>
          <w:b/>
          <w:color w:val="000000" w:themeColor="text1"/>
          <w:sz w:val="24"/>
          <w:szCs w:val="24"/>
        </w:rPr>
      </w:pPr>
      <w:r w:rsidRPr="00D60C4F">
        <w:rPr>
          <w:rFonts w:ascii="Times New Roman" w:hAnsi="Times New Roman" w:cs="Times New Roman"/>
          <w:b/>
          <w:color w:val="000000" w:themeColor="text1"/>
          <w:sz w:val="24"/>
          <w:szCs w:val="24"/>
        </w:rPr>
        <w:t>Análisis e interpretación</w:t>
      </w:r>
    </w:p>
    <w:p w:rsidR="00A92A79" w:rsidRPr="00D60C4F" w:rsidRDefault="00A92A79" w:rsidP="00A92A79">
      <w:pPr>
        <w:spacing w:line="360" w:lineRule="auto"/>
        <w:jc w:val="both"/>
        <w:rPr>
          <w:rFonts w:ascii="Times New Roman" w:hAnsi="Times New Roman" w:cs="Times New Roman"/>
          <w:color w:val="000000" w:themeColor="text1"/>
          <w:sz w:val="24"/>
          <w:szCs w:val="24"/>
        </w:rPr>
      </w:pPr>
      <w:r w:rsidRPr="00D60C4F">
        <w:rPr>
          <w:rFonts w:ascii="Times New Roman" w:hAnsi="Times New Roman" w:cs="Times New Roman"/>
          <w:color w:val="000000" w:themeColor="text1"/>
          <w:sz w:val="24"/>
          <w:szCs w:val="24"/>
        </w:rPr>
        <w:t xml:space="preserve">23 de los estudiantes encuestados que corresponden al 59% responden que cuando su maestro imparte las clases de matemáticas trata que todos le entiendan, mientras que 14 estudiantes que representan el 36% dicen que su maestro refuerza contenidos no comprendidos y 2 estudiantes que corresponden al 5%  dicen que su maestro no refuerza contenidos. </w:t>
      </w:r>
    </w:p>
    <w:p w:rsidR="00A92A79" w:rsidRPr="00D60C4F" w:rsidRDefault="00A92A79" w:rsidP="00A92A79">
      <w:pPr>
        <w:spacing w:line="360" w:lineRule="auto"/>
        <w:jc w:val="both"/>
        <w:rPr>
          <w:rFonts w:ascii="Times New Roman" w:hAnsi="Times New Roman" w:cs="Times New Roman"/>
          <w:color w:val="000000" w:themeColor="text1"/>
          <w:sz w:val="24"/>
          <w:szCs w:val="24"/>
        </w:rPr>
      </w:pPr>
      <w:r w:rsidRPr="00D60C4F">
        <w:rPr>
          <w:rFonts w:ascii="Times New Roman" w:hAnsi="Times New Roman" w:cs="Times New Roman"/>
          <w:color w:val="000000" w:themeColor="text1"/>
          <w:sz w:val="24"/>
          <w:szCs w:val="24"/>
        </w:rPr>
        <w:t>Luego del análisis de los resultados, la mayoría de los estudiantes encuestados afirman que cuando el maestro imparte sus clases de matemáticas trata que todos los estudiantes le entiendan,  permitiéndole al estudiante tener esa confianza maestro-estudiante  en el proceso enseñanza aprendizaje y poder ser protagonista de su conocimiento.</w:t>
      </w:r>
    </w:p>
    <w:p w:rsidR="00A92A79" w:rsidRPr="00D60C4F" w:rsidRDefault="00A92A79" w:rsidP="00A92A79">
      <w:pPr>
        <w:spacing w:line="360" w:lineRule="auto"/>
        <w:jc w:val="both"/>
        <w:rPr>
          <w:rFonts w:ascii="Times New Roman" w:hAnsi="Times New Roman" w:cs="Times New Roman"/>
          <w:b/>
          <w:color w:val="000000" w:themeColor="text1"/>
          <w:sz w:val="24"/>
          <w:szCs w:val="24"/>
        </w:rPr>
      </w:pPr>
      <w:r w:rsidRPr="00D60C4F">
        <w:rPr>
          <w:rFonts w:ascii="Times New Roman" w:hAnsi="Times New Roman" w:cs="Times New Roman"/>
          <w:b/>
          <w:color w:val="000000" w:themeColor="text1"/>
          <w:sz w:val="24"/>
          <w:szCs w:val="24"/>
        </w:rPr>
        <w:lastRenderedPageBreak/>
        <w:t xml:space="preserve">Pregunta 8. </w:t>
      </w:r>
      <w:r w:rsidRPr="00D60C4F">
        <w:rPr>
          <w:rFonts w:ascii="Times New Roman" w:hAnsi="Times New Roman" w:cs="Times New Roman"/>
          <w:color w:val="000000" w:themeColor="text1"/>
          <w:sz w:val="24"/>
          <w:szCs w:val="24"/>
        </w:rPr>
        <w:t>¿Cuándo usted lee un texto se siente?</w:t>
      </w:r>
    </w:p>
    <w:p w:rsidR="00A92A79" w:rsidRPr="00DA05C1" w:rsidRDefault="00A92A79" w:rsidP="00A92A79">
      <w:pPr>
        <w:pStyle w:val="Epgrafe"/>
      </w:pPr>
      <w:bookmarkStart w:id="15" w:name="_Toc456443748"/>
      <w:r w:rsidRPr="00DA05C1">
        <w:t xml:space="preserve">Tabla </w:t>
      </w:r>
      <w:r>
        <w:fldChar w:fldCharType="begin"/>
      </w:r>
      <w:r>
        <w:instrText xml:space="preserve"> SEQ Tabla \* ARABIC </w:instrText>
      </w:r>
      <w:r>
        <w:fldChar w:fldCharType="separate"/>
      </w:r>
      <w:r>
        <w:rPr>
          <w:noProof/>
        </w:rPr>
        <w:t>22</w:t>
      </w:r>
      <w:r>
        <w:rPr>
          <w:noProof/>
        </w:rPr>
        <w:fldChar w:fldCharType="end"/>
      </w:r>
      <w:r w:rsidRPr="00DA05C1">
        <w:t>: Cuando lee</w:t>
      </w:r>
      <w:bookmarkEnd w:id="15"/>
    </w:p>
    <w:tbl>
      <w:tblPr>
        <w:tblW w:w="4726" w:type="dxa"/>
        <w:jc w:val="center"/>
        <w:tblCellMar>
          <w:left w:w="70" w:type="dxa"/>
          <w:right w:w="70" w:type="dxa"/>
        </w:tblCellMar>
        <w:tblLook w:val="04A0" w:firstRow="1" w:lastRow="0" w:firstColumn="1" w:lastColumn="0" w:noHBand="0" w:noVBand="1"/>
      </w:tblPr>
      <w:tblGrid>
        <w:gridCol w:w="1654"/>
        <w:gridCol w:w="1611"/>
        <w:gridCol w:w="1461"/>
      </w:tblGrid>
      <w:tr w:rsidR="00A92A79" w:rsidRPr="006C5838" w:rsidTr="00435F1A">
        <w:trPr>
          <w:trHeight w:val="537"/>
          <w:jc w:val="center"/>
        </w:trPr>
        <w:tc>
          <w:tcPr>
            <w:tcW w:w="16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2A79" w:rsidRPr="006C5838" w:rsidRDefault="00A92A79" w:rsidP="00435F1A">
            <w:pPr>
              <w:spacing w:after="0" w:line="240" w:lineRule="auto"/>
              <w:jc w:val="center"/>
              <w:rPr>
                <w:rFonts w:ascii="Times New Roman" w:eastAsia="Times New Roman" w:hAnsi="Times New Roman" w:cs="Times New Roman"/>
                <w:b/>
                <w:bCs/>
                <w:color w:val="000000" w:themeColor="text1"/>
                <w:lang w:eastAsia="es-EC"/>
              </w:rPr>
            </w:pPr>
            <w:r w:rsidRPr="006C5838">
              <w:rPr>
                <w:rFonts w:ascii="Times New Roman" w:eastAsia="Times New Roman" w:hAnsi="Times New Roman" w:cs="Times New Roman"/>
                <w:b/>
                <w:bCs/>
                <w:color w:val="000000" w:themeColor="text1"/>
                <w:lang w:eastAsia="es-EC"/>
              </w:rPr>
              <w:t>Alternativas</w:t>
            </w:r>
          </w:p>
        </w:tc>
        <w:tc>
          <w:tcPr>
            <w:tcW w:w="1611" w:type="dxa"/>
            <w:tcBorders>
              <w:top w:val="single" w:sz="4" w:space="0" w:color="auto"/>
              <w:left w:val="nil"/>
              <w:bottom w:val="single" w:sz="4" w:space="0" w:color="auto"/>
              <w:right w:val="single" w:sz="4" w:space="0" w:color="auto"/>
            </w:tcBorders>
            <w:shd w:val="clear" w:color="auto" w:fill="auto"/>
            <w:vAlign w:val="center"/>
            <w:hideMark/>
          </w:tcPr>
          <w:p w:rsidR="00A92A79" w:rsidRPr="006C5838" w:rsidRDefault="00A92A79" w:rsidP="00435F1A">
            <w:pPr>
              <w:spacing w:after="0" w:line="240" w:lineRule="auto"/>
              <w:jc w:val="center"/>
              <w:rPr>
                <w:rFonts w:ascii="Times New Roman" w:eastAsia="Times New Roman" w:hAnsi="Times New Roman" w:cs="Times New Roman"/>
                <w:b/>
                <w:bCs/>
                <w:color w:val="000000" w:themeColor="text1"/>
                <w:lang w:eastAsia="es-EC"/>
              </w:rPr>
            </w:pPr>
            <w:r w:rsidRPr="006C5838">
              <w:rPr>
                <w:rFonts w:ascii="Times New Roman" w:eastAsia="Times New Roman" w:hAnsi="Times New Roman" w:cs="Times New Roman"/>
                <w:b/>
                <w:bCs/>
                <w:color w:val="000000" w:themeColor="text1"/>
                <w:lang w:eastAsia="es-EC"/>
              </w:rPr>
              <w:t>Frecuencia</w:t>
            </w:r>
          </w:p>
        </w:tc>
        <w:tc>
          <w:tcPr>
            <w:tcW w:w="1461" w:type="dxa"/>
            <w:tcBorders>
              <w:top w:val="single" w:sz="4" w:space="0" w:color="auto"/>
              <w:left w:val="nil"/>
              <w:bottom w:val="single" w:sz="4" w:space="0" w:color="auto"/>
              <w:right w:val="single" w:sz="4" w:space="0" w:color="auto"/>
            </w:tcBorders>
            <w:shd w:val="clear" w:color="auto" w:fill="auto"/>
            <w:vAlign w:val="center"/>
            <w:hideMark/>
          </w:tcPr>
          <w:p w:rsidR="00A92A79" w:rsidRPr="006C5838" w:rsidRDefault="00A92A79" w:rsidP="00435F1A">
            <w:pPr>
              <w:spacing w:after="0" w:line="240" w:lineRule="auto"/>
              <w:jc w:val="center"/>
              <w:rPr>
                <w:rFonts w:ascii="Times New Roman" w:eastAsia="Times New Roman" w:hAnsi="Times New Roman" w:cs="Times New Roman"/>
                <w:b/>
                <w:bCs/>
                <w:color w:val="000000" w:themeColor="text1"/>
                <w:lang w:eastAsia="es-EC"/>
              </w:rPr>
            </w:pPr>
            <w:r w:rsidRPr="006C5838">
              <w:rPr>
                <w:rFonts w:ascii="Times New Roman" w:eastAsia="Times New Roman" w:hAnsi="Times New Roman" w:cs="Times New Roman"/>
                <w:b/>
                <w:bCs/>
                <w:color w:val="000000" w:themeColor="text1"/>
                <w:lang w:eastAsia="es-EC"/>
              </w:rPr>
              <w:t>Porcentaje</w:t>
            </w:r>
          </w:p>
        </w:tc>
      </w:tr>
      <w:tr w:rsidR="00A92A79" w:rsidRPr="006C5838" w:rsidTr="00435F1A">
        <w:trPr>
          <w:trHeight w:val="544"/>
          <w:jc w:val="center"/>
        </w:trPr>
        <w:tc>
          <w:tcPr>
            <w:tcW w:w="1654" w:type="dxa"/>
            <w:tcBorders>
              <w:top w:val="nil"/>
              <w:left w:val="single" w:sz="4" w:space="0" w:color="auto"/>
              <w:bottom w:val="single" w:sz="4" w:space="0" w:color="auto"/>
              <w:right w:val="single" w:sz="4" w:space="0" w:color="auto"/>
            </w:tcBorders>
            <w:shd w:val="clear" w:color="auto" w:fill="auto"/>
            <w:vAlign w:val="center"/>
            <w:hideMark/>
          </w:tcPr>
          <w:p w:rsidR="00A92A79" w:rsidRPr="006C5838" w:rsidRDefault="00A92A79" w:rsidP="00435F1A">
            <w:pPr>
              <w:spacing w:after="0" w:line="240" w:lineRule="auto"/>
              <w:jc w:val="center"/>
              <w:rPr>
                <w:rFonts w:ascii="Times New Roman" w:eastAsia="Times New Roman" w:hAnsi="Times New Roman" w:cs="Times New Roman"/>
                <w:color w:val="000000" w:themeColor="text1"/>
                <w:lang w:eastAsia="es-EC"/>
              </w:rPr>
            </w:pPr>
            <w:r w:rsidRPr="006C5838">
              <w:rPr>
                <w:rFonts w:ascii="Times New Roman" w:eastAsia="Times New Roman" w:hAnsi="Times New Roman" w:cs="Times New Roman"/>
                <w:color w:val="000000" w:themeColor="text1"/>
                <w:lang w:eastAsia="es-EC"/>
              </w:rPr>
              <w:t>Feliz</w:t>
            </w:r>
          </w:p>
        </w:tc>
        <w:tc>
          <w:tcPr>
            <w:tcW w:w="1611" w:type="dxa"/>
            <w:tcBorders>
              <w:top w:val="nil"/>
              <w:left w:val="nil"/>
              <w:bottom w:val="single" w:sz="4" w:space="0" w:color="auto"/>
              <w:right w:val="single" w:sz="4" w:space="0" w:color="auto"/>
            </w:tcBorders>
            <w:shd w:val="clear" w:color="auto" w:fill="auto"/>
            <w:vAlign w:val="center"/>
            <w:hideMark/>
          </w:tcPr>
          <w:p w:rsidR="00A92A79" w:rsidRPr="006C5838" w:rsidRDefault="00A92A79" w:rsidP="00435F1A">
            <w:pPr>
              <w:spacing w:after="0" w:line="240" w:lineRule="auto"/>
              <w:jc w:val="center"/>
              <w:rPr>
                <w:rFonts w:ascii="Times New Roman" w:eastAsia="Times New Roman" w:hAnsi="Times New Roman" w:cs="Times New Roman"/>
                <w:color w:val="000000" w:themeColor="text1"/>
                <w:lang w:eastAsia="es-EC"/>
              </w:rPr>
            </w:pPr>
            <w:r w:rsidRPr="006C5838">
              <w:rPr>
                <w:rFonts w:ascii="Times New Roman" w:eastAsia="Times New Roman" w:hAnsi="Times New Roman" w:cs="Times New Roman"/>
                <w:color w:val="000000" w:themeColor="text1"/>
                <w:lang w:eastAsia="es-EC"/>
              </w:rPr>
              <w:t>30</w:t>
            </w:r>
          </w:p>
        </w:tc>
        <w:tc>
          <w:tcPr>
            <w:tcW w:w="1461" w:type="dxa"/>
            <w:tcBorders>
              <w:top w:val="nil"/>
              <w:left w:val="nil"/>
              <w:bottom w:val="single" w:sz="4" w:space="0" w:color="auto"/>
              <w:right w:val="single" w:sz="4" w:space="0" w:color="auto"/>
            </w:tcBorders>
            <w:shd w:val="clear" w:color="auto" w:fill="auto"/>
            <w:vAlign w:val="center"/>
            <w:hideMark/>
          </w:tcPr>
          <w:p w:rsidR="00A92A79" w:rsidRPr="006C5838" w:rsidRDefault="00A92A79" w:rsidP="00435F1A">
            <w:pPr>
              <w:spacing w:after="0" w:line="240" w:lineRule="auto"/>
              <w:jc w:val="center"/>
              <w:rPr>
                <w:rFonts w:ascii="Times New Roman" w:eastAsia="Times New Roman" w:hAnsi="Times New Roman" w:cs="Times New Roman"/>
                <w:color w:val="000000" w:themeColor="text1"/>
                <w:lang w:eastAsia="es-EC"/>
              </w:rPr>
            </w:pPr>
            <w:r w:rsidRPr="006C5838">
              <w:rPr>
                <w:rFonts w:ascii="Times New Roman" w:eastAsia="Times New Roman" w:hAnsi="Times New Roman" w:cs="Times New Roman"/>
                <w:color w:val="000000" w:themeColor="text1"/>
                <w:lang w:eastAsia="es-EC"/>
              </w:rPr>
              <w:t>77%</w:t>
            </w:r>
          </w:p>
        </w:tc>
      </w:tr>
      <w:tr w:rsidR="00A92A79" w:rsidRPr="006C5838" w:rsidTr="00435F1A">
        <w:trPr>
          <w:trHeight w:val="565"/>
          <w:jc w:val="center"/>
        </w:trPr>
        <w:tc>
          <w:tcPr>
            <w:tcW w:w="1654" w:type="dxa"/>
            <w:tcBorders>
              <w:top w:val="nil"/>
              <w:left w:val="single" w:sz="4" w:space="0" w:color="auto"/>
              <w:bottom w:val="single" w:sz="4" w:space="0" w:color="auto"/>
              <w:right w:val="single" w:sz="4" w:space="0" w:color="auto"/>
            </w:tcBorders>
            <w:shd w:val="clear" w:color="auto" w:fill="auto"/>
            <w:vAlign w:val="center"/>
            <w:hideMark/>
          </w:tcPr>
          <w:p w:rsidR="00A92A79" w:rsidRPr="006C5838" w:rsidRDefault="00A92A79" w:rsidP="00435F1A">
            <w:pPr>
              <w:spacing w:after="0" w:line="240" w:lineRule="auto"/>
              <w:jc w:val="center"/>
              <w:rPr>
                <w:rFonts w:ascii="Times New Roman" w:eastAsia="Times New Roman" w:hAnsi="Times New Roman" w:cs="Times New Roman"/>
                <w:color w:val="000000" w:themeColor="text1"/>
                <w:lang w:eastAsia="es-EC"/>
              </w:rPr>
            </w:pPr>
            <w:r w:rsidRPr="006C5838">
              <w:rPr>
                <w:rFonts w:ascii="Times New Roman" w:eastAsia="Times New Roman" w:hAnsi="Times New Roman" w:cs="Times New Roman"/>
                <w:color w:val="000000" w:themeColor="text1"/>
                <w:lang w:eastAsia="es-EC"/>
              </w:rPr>
              <w:t>Enojado</w:t>
            </w:r>
          </w:p>
        </w:tc>
        <w:tc>
          <w:tcPr>
            <w:tcW w:w="1611" w:type="dxa"/>
            <w:tcBorders>
              <w:top w:val="nil"/>
              <w:left w:val="nil"/>
              <w:bottom w:val="single" w:sz="4" w:space="0" w:color="auto"/>
              <w:right w:val="single" w:sz="4" w:space="0" w:color="auto"/>
            </w:tcBorders>
            <w:shd w:val="clear" w:color="auto" w:fill="auto"/>
            <w:vAlign w:val="center"/>
            <w:hideMark/>
          </w:tcPr>
          <w:p w:rsidR="00A92A79" w:rsidRPr="006C5838" w:rsidRDefault="00A92A79" w:rsidP="00435F1A">
            <w:pPr>
              <w:spacing w:after="0" w:line="240" w:lineRule="auto"/>
              <w:jc w:val="center"/>
              <w:rPr>
                <w:rFonts w:ascii="Times New Roman" w:eastAsia="Times New Roman" w:hAnsi="Times New Roman" w:cs="Times New Roman"/>
                <w:color w:val="000000" w:themeColor="text1"/>
                <w:lang w:eastAsia="es-EC"/>
              </w:rPr>
            </w:pPr>
            <w:r w:rsidRPr="006C5838">
              <w:rPr>
                <w:rFonts w:ascii="Times New Roman" w:eastAsia="Times New Roman" w:hAnsi="Times New Roman" w:cs="Times New Roman"/>
                <w:color w:val="000000" w:themeColor="text1"/>
                <w:lang w:eastAsia="es-EC"/>
              </w:rPr>
              <w:t>4</w:t>
            </w:r>
          </w:p>
        </w:tc>
        <w:tc>
          <w:tcPr>
            <w:tcW w:w="1461" w:type="dxa"/>
            <w:tcBorders>
              <w:top w:val="nil"/>
              <w:left w:val="nil"/>
              <w:bottom w:val="single" w:sz="4" w:space="0" w:color="auto"/>
              <w:right w:val="single" w:sz="4" w:space="0" w:color="auto"/>
            </w:tcBorders>
            <w:shd w:val="clear" w:color="auto" w:fill="auto"/>
            <w:vAlign w:val="center"/>
            <w:hideMark/>
          </w:tcPr>
          <w:p w:rsidR="00A92A79" w:rsidRPr="006C5838" w:rsidRDefault="00A92A79" w:rsidP="00435F1A">
            <w:pPr>
              <w:spacing w:after="0" w:line="240" w:lineRule="auto"/>
              <w:jc w:val="center"/>
              <w:rPr>
                <w:rFonts w:ascii="Times New Roman" w:eastAsia="Times New Roman" w:hAnsi="Times New Roman" w:cs="Times New Roman"/>
                <w:color w:val="000000" w:themeColor="text1"/>
                <w:lang w:eastAsia="es-EC"/>
              </w:rPr>
            </w:pPr>
            <w:r w:rsidRPr="006C5838">
              <w:rPr>
                <w:rFonts w:ascii="Times New Roman" w:eastAsia="Times New Roman" w:hAnsi="Times New Roman" w:cs="Times New Roman"/>
                <w:color w:val="000000" w:themeColor="text1"/>
                <w:lang w:eastAsia="es-EC"/>
              </w:rPr>
              <w:t>10%</w:t>
            </w:r>
          </w:p>
        </w:tc>
      </w:tr>
      <w:tr w:rsidR="00A92A79" w:rsidRPr="006C5838" w:rsidTr="00435F1A">
        <w:trPr>
          <w:trHeight w:val="558"/>
          <w:jc w:val="center"/>
        </w:trPr>
        <w:tc>
          <w:tcPr>
            <w:tcW w:w="1654" w:type="dxa"/>
            <w:tcBorders>
              <w:top w:val="nil"/>
              <w:left w:val="single" w:sz="4" w:space="0" w:color="auto"/>
              <w:bottom w:val="single" w:sz="4" w:space="0" w:color="auto"/>
              <w:right w:val="single" w:sz="4" w:space="0" w:color="auto"/>
            </w:tcBorders>
            <w:shd w:val="clear" w:color="auto" w:fill="auto"/>
            <w:vAlign w:val="center"/>
            <w:hideMark/>
          </w:tcPr>
          <w:p w:rsidR="00A92A79" w:rsidRPr="006C5838" w:rsidRDefault="00A92A79" w:rsidP="00435F1A">
            <w:pPr>
              <w:spacing w:after="0" w:line="240" w:lineRule="auto"/>
              <w:jc w:val="center"/>
              <w:rPr>
                <w:rFonts w:ascii="Times New Roman" w:eastAsia="Times New Roman" w:hAnsi="Times New Roman" w:cs="Times New Roman"/>
                <w:color w:val="000000" w:themeColor="text1"/>
                <w:lang w:eastAsia="es-EC"/>
              </w:rPr>
            </w:pPr>
            <w:r w:rsidRPr="006C5838">
              <w:rPr>
                <w:rFonts w:ascii="Times New Roman" w:eastAsia="Times New Roman" w:hAnsi="Times New Roman" w:cs="Times New Roman"/>
                <w:color w:val="000000" w:themeColor="text1"/>
                <w:lang w:eastAsia="es-EC"/>
              </w:rPr>
              <w:t>Nervioso</w:t>
            </w:r>
          </w:p>
        </w:tc>
        <w:tc>
          <w:tcPr>
            <w:tcW w:w="1611" w:type="dxa"/>
            <w:tcBorders>
              <w:top w:val="nil"/>
              <w:left w:val="nil"/>
              <w:bottom w:val="single" w:sz="4" w:space="0" w:color="auto"/>
              <w:right w:val="single" w:sz="4" w:space="0" w:color="auto"/>
            </w:tcBorders>
            <w:shd w:val="clear" w:color="auto" w:fill="auto"/>
            <w:vAlign w:val="center"/>
            <w:hideMark/>
          </w:tcPr>
          <w:p w:rsidR="00A92A79" w:rsidRPr="006C5838" w:rsidRDefault="00A92A79" w:rsidP="00435F1A">
            <w:pPr>
              <w:spacing w:after="0" w:line="240" w:lineRule="auto"/>
              <w:jc w:val="center"/>
              <w:rPr>
                <w:rFonts w:ascii="Times New Roman" w:eastAsia="Times New Roman" w:hAnsi="Times New Roman" w:cs="Times New Roman"/>
                <w:color w:val="000000" w:themeColor="text1"/>
                <w:lang w:eastAsia="es-EC"/>
              </w:rPr>
            </w:pPr>
            <w:r w:rsidRPr="006C5838">
              <w:rPr>
                <w:rFonts w:ascii="Times New Roman" w:eastAsia="Times New Roman" w:hAnsi="Times New Roman" w:cs="Times New Roman"/>
                <w:color w:val="000000" w:themeColor="text1"/>
                <w:lang w:eastAsia="es-EC"/>
              </w:rPr>
              <w:t>5</w:t>
            </w:r>
          </w:p>
        </w:tc>
        <w:tc>
          <w:tcPr>
            <w:tcW w:w="1461" w:type="dxa"/>
            <w:tcBorders>
              <w:top w:val="nil"/>
              <w:left w:val="nil"/>
              <w:bottom w:val="single" w:sz="4" w:space="0" w:color="auto"/>
              <w:right w:val="single" w:sz="4" w:space="0" w:color="auto"/>
            </w:tcBorders>
            <w:shd w:val="clear" w:color="auto" w:fill="auto"/>
            <w:vAlign w:val="center"/>
            <w:hideMark/>
          </w:tcPr>
          <w:p w:rsidR="00A92A79" w:rsidRPr="006C5838" w:rsidRDefault="00A92A79" w:rsidP="00435F1A">
            <w:pPr>
              <w:spacing w:after="0" w:line="240" w:lineRule="auto"/>
              <w:jc w:val="center"/>
              <w:rPr>
                <w:rFonts w:ascii="Times New Roman" w:eastAsia="Times New Roman" w:hAnsi="Times New Roman" w:cs="Times New Roman"/>
                <w:color w:val="000000" w:themeColor="text1"/>
                <w:lang w:eastAsia="es-EC"/>
              </w:rPr>
            </w:pPr>
            <w:r w:rsidRPr="006C5838">
              <w:rPr>
                <w:rFonts w:ascii="Times New Roman" w:eastAsia="Times New Roman" w:hAnsi="Times New Roman" w:cs="Times New Roman"/>
                <w:color w:val="000000" w:themeColor="text1"/>
                <w:lang w:eastAsia="es-EC"/>
              </w:rPr>
              <w:t>13%</w:t>
            </w:r>
          </w:p>
        </w:tc>
      </w:tr>
      <w:tr w:rsidR="00A92A79" w:rsidRPr="006C5838" w:rsidTr="00435F1A">
        <w:trPr>
          <w:trHeight w:val="552"/>
          <w:jc w:val="center"/>
        </w:trPr>
        <w:tc>
          <w:tcPr>
            <w:tcW w:w="1654" w:type="dxa"/>
            <w:tcBorders>
              <w:top w:val="nil"/>
              <w:left w:val="single" w:sz="4" w:space="0" w:color="auto"/>
              <w:bottom w:val="single" w:sz="4" w:space="0" w:color="auto"/>
              <w:right w:val="single" w:sz="4" w:space="0" w:color="auto"/>
            </w:tcBorders>
            <w:shd w:val="clear" w:color="auto" w:fill="auto"/>
            <w:vAlign w:val="center"/>
            <w:hideMark/>
          </w:tcPr>
          <w:p w:rsidR="00A92A79" w:rsidRPr="006C5838" w:rsidRDefault="00A92A79" w:rsidP="00435F1A">
            <w:pPr>
              <w:spacing w:after="0" w:line="240" w:lineRule="auto"/>
              <w:jc w:val="center"/>
              <w:rPr>
                <w:rFonts w:ascii="Times New Roman" w:eastAsia="Times New Roman" w:hAnsi="Times New Roman" w:cs="Times New Roman"/>
                <w:b/>
                <w:bCs/>
                <w:color w:val="000000" w:themeColor="text1"/>
                <w:lang w:eastAsia="es-EC"/>
              </w:rPr>
            </w:pPr>
            <w:r w:rsidRPr="006C5838">
              <w:rPr>
                <w:rFonts w:ascii="Times New Roman" w:eastAsia="Times New Roman" w:hAnsi="Times New Roman" w:cs="Times New Roman"/>
                <w:b/>
                <w:bCs/>
                <w:color w:val="000000" w:themeColor="text1"/>
                <w:lang w:eastAsia="es-EC"/>
              </w:rPr>
              <w:t>TOTAL</w:t>
            </w:r>
          </w:p>
        </w:tc>
        <w:tc>
          <w:tcPr>
            <w:tcW w:w="1611" w:type="dxa"/>
            <w:tcBorders>
              <w:top w:val="nil"/>
              <w:left w:val="nil"/>
              <w:bottom w:val="single" w:sz="4" w:space="0" w:color="auto"/>
              <w:right w:val="single" w:sz="4" w:space="0" w:color="auto"/>
            </w:tcBorders>
            <w:shd w:val="clear" w:color="auto" w:fill="auto"/>
            <w:vAlign w:val="center"/>
            <w:hideMark/>
          </w:tcPr>
          <w:p w:rsidR="00A92A79" w:rsidRPr="006C5838" w:rsidRDefault="00A92A79" w:rsidP="00435F1A">
            <w:pPr>
              <w:spacing w:after="0" w:line="240" w:lineRule="auto"/>
              <w:jc w:val="center"/>
              <w:rPr>
                <w:rFonts w:ascii="Times New Roman" w:eastAsia="Times New Roman" w:hAnsi="Times New Roman" w:cs="Times New Roman"/>
                <w:b/>
                <w:bCs/>
                <w:color w:val="000000" w:themeColor="text1"/>
                <w:lang w:eastAsia="es-EC"/>
              </w:rPr>
            </w:pPr>
            <w:r w:rsidRPr="006C5838">
              <w:rPr>
                <w:rFonts w:ascii="Times New Roman" w:eastAsia="Times New Roman" w:hAnsi="Times New Roman" w:cs="Times New Roman"/>
                <w:b/>
                <w:bCs/>
                <w:color w:val="000000" w:themeColor="text1"/>
                <w:lang w:eastAsia="es-EC"/>
              </w:rPr>
              <w:t>39</w:t>
            </w:r>
          </w:p>
        </w:tc>
        <w:tc>
          <w:tcPr>
            <w:tcW w:w="1461" w:type="dxa"/>
            <w:tcBorders>
              <w:top w:val="nil"/>
              <w:left w:val="nil"/>
              <w:bottom w:val="single" w:sz="4" w:space="0" w:color="auto"/>
              <w:right w:val="single" w:sz="4" w:space="0" w:color="auto"/>
            </w:tcBorders>
            <w:shd w:val="clear" w:color="auto" w:fill="auto"/>
            <w:vAlign w:val="center"/>
            <w:hideMark/>
          </w:tcPr>
          <w:p w:rsidR="00A92A79" w:rsidRPr="006C5838" w:rsidRDefault="00A92A79" w:rsidP="00435F1A">
            <w:pPr>
              <w:spacing w:after="0" w:line="240" w:lineRule="auto"/>
              <w:jc w:val="center"/>
              <w:rPr>
                <w:rFonts w:ascii="Times New Roman" w:eastAsia="Times New Roman" w:hAnsi="Times New Roman" w:cs="Times New Roman"/>
                <w:b/>
                <w:bCs/>
                <w:color w:val="000000" w:themeColor="text1"/>
                <w:lang w:eastAsia="es-EC"/>
              </w:rPr>
            </w:pPr>
            <w:r w:rsidRPr="006C5838">
              <w:rPr>
                <w:rFonts w:ascii="Times New Roman" w:eastAsia="Times New Roman" w:hAnsi="Times New Roman" w:cs="Times New Roman"/>
                <w:b/>
                <w:bCs/>
                <w:color w:val="000000" w:themeColor="text1"/>
                <w:lang w:eastAsia="es-EC"/>
              </w:rPr>
              <w:t>100%</w:t>
            </w:r>
          </w:p>
        </w:tc>
      </w:tr>
    </w:tbl>
    <w:p w:rsidR="00A92A79" w:rsidRPr="00DA05C1" w:rsidRDefault="00A92A79" w:rsidP="00A92A79">
      <w:pPr>
        <w:pStyle w:val="Epgrafe"/>
      </w:pPr>
      <w:bookmarkStart w:id="16" w:name="_Toc456443773"/>
      <w:r w:rsidRPr="00DA05C1">
        <w:t xml:space="preserve">Gráfico  </w:t>
      </w:r>
      <w:r>
        <w:fldChar w:fldCharType="begin"/>
      </w:r>
      <w:r>
        <w:instrText xml:space="preserve"> SEQ Gráfico_ \* ARABIC </w:instrText>
      </w:r>
      <w:r>
        <w:fldChar w:fldCharType="separate"/>
      </w:r>
      <w:r w:rsidRPr="00DA05C1">
        <w:rPr>
          <w:noProof/>
        </w:rPr>
        <w:t>21</w:t>
      </w:r>
      <w:r>
        <w:rPr>
          <w:noProof/>
        </w:rPr>
        <w:fldChar w:fldCharType="end"/>
      </w:r>
      <w:r w:rsidRPr="00DA05C1">
        <w:t>: Cuando lee</w:t>
      </w:r>
      <w:bookmarkEnd w:id="16"/>
    </w:p>
    <w:p w:rsidR="00A92A79" w:rsidRPr="00D60C4F" w:rsidRDefault="00A92A79" w:rsidP="00A92A79">
      <w:pPr>
        <w:spacing w:after="0" w:line="240" w:lineRule="auto"/>
        <w:jc w:val="center"/>
        <w:rPr>
          <w:rFonts w:ascii="Times New Roman" w:hAnsi="Times New Roman" w:cs="Times New Roman"/>
          <w:color w:val="000000" w:themeColor="text1"/>
          <w:sz w:val="24"/>
          <w:szCs w:val="24"/>
        </w:rPr>
      </w:pPr>
      <w:r w:rsidRPr="00D60C4F">
        <w:rPr>
          <w:rFonts w:ascii="Times New Roman" w:hAnsi="Times New Roman" w:cs="Times New Roman"/>
          <w:noProof/>
          <w:color w:val="000000" w:themeColor="text1"/>
          <w:lang w:val="es-ES" w:eastAsia="es-ES"/>
        </w:rPr>
        <w:drawing>
          <wp:inline distT="0" distB="0" distL="0" distR="0" wp14:anchorId="0F393C5A" wp14:editId="21CD0AA2">
            <wp:extent cx="2866768" cy="1952368"/>
            <wp:effectExtent l="0" t="0" r="10160" b="10160"/>
            <wp:docPr id="39" name="Gráfico 39"/>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A92A79" w:rsidRPr="00DA05C1" w:rsidRDefault="00A92A79" w:rsidP="00A92A79">
      <w:pPr>
        <w:spacing w:after="0" w:line="240" w:lineRule="auto"/>
        <w:rPr>
          <w:rFonts w:ascii="Times New Roman" w:hAnsi="Times New Roman" w:cs="Times New Roman"/>
          <w:color w:val="000000" w:themeColor="text1"/>
          <w:szCs w:val="20"/>
        </w:rPr>
      </w:pPr>
      <w:r w:rsidRPr="00DA05C1">
        <w:rPr>
          <w:rFonts w:ascii="Times New Roman" w:hAnsi="Times New Roman" w:cs="Times New Roman"/>
          <w:color w:val="000000" w:themeColor="text1"/>
          <w:szCs w:val="20"/>
        </w:rPr>
        <w:t xml:space="preserve">                            </w:t>
      </w:r>
      <w:r>
        <w:rPr>
          <w:rFonts w:ascii="Times New Roman" w:hAnsi="Times New Roman" w:cs="Times New Roman"/>
          <w:color w:val="000000" w:themeColor="text1"/>
          <w:szCs w:val="20"/>
        </w:rPr>
        <w:t xml:space="preserve">    </w:t>
      </w:r>
      <w:r w:rsidRPr="00DA05C1">
        <w:rPr>
          <w:rFonts w:ascii="Times New Roman" w:hAnsi="Times New Roman" w:cs="Times New Roman"/>
          <w:color w:val="000000" w:themeColor="text1"/>
          <w:szCs w:val="20"/>
        </w:rPr>
        <w:t xml:space="preserve"> Fuente: Encuesta realizada a estudiantes, U.E. “Caracas”</w:t>
      </w:r>
    </w:p>
    <w:p w:rsidR="00A92A79" w:rsidRPr="00DA05C1" w:rsidRDefault="00A92A79" w:rsidP="00A92A79">
      <w:pPr>
        <w:spacing w:after="0" w:line="240" w:lineRule="auto"/>
        <w:rPr>
          <w:rFonts w:ascii="Times New Roman" w:hAnsi="Times New Roman" w:cs="Times New Roman"/>
          <w:color w:val="000000" w:themeColor="text1"/>
          <w:szCs w:val="20"/>
        </w:rPr>
      </w:pPr>
      <w:r w:rsidRPr="00DA05C1">
        <w:rPr>
          <w:rFonts w:ascii="Times New Roman" w:hAnsi="Times New Roman" w:cs="Times New Roman"/>
          <w:color w:val="000000" w:themeColor="text1"/>
          <w:szCs w:val="20"/>
        </w:rPr>
        <w:t xml:space="preserve">                            </w:t>
      </w:r>
      <w:r>
        <w:rPr>
          <w:rFonts w:ascii="Times New Roman" w:hAnsi="Times New Roman" w:cs="Times New Roman"/>
          <w:color w:val="000000" w:themeColor="text1"/>
          <w:szCs w:val="20"/>
        </w:rPr>
        <w:t xml:space="preserve">    </w:t>
      </w:r>
      <w:r w:rsidRPr="00DA05C1">
        <w:rPr>
          <w:rFonts w:ascii="Times New Roman" w:hAnsi="Times New Roman" w:cs="Times New Roman"/>
          <w:color w:val="000000" w:themeColor="text1"/>
          <w:szCs w:val="20"/>
        </w:rPr>
        <w:t xml:space="preserve"> Elaborado por: Juana Sánchez</w:t>
      </w:r>
    </w:p>
    <w:p w:rsidR="00A92A79" w:rsidRDefault="00A92A79" w:rsidP="00A92A79">
      <w:pPr>
        <w:spacing w:line="360" w:lineRule="auto"/>
        <w:rPr>
          <w:rFonts w:ascii="Times New Roman" w:hAnsi="Times New Roman" w:cs="Times New Roman"/>
          <w:b/>
          <w:color w:val="000000" w:themeColor="text1"/>
          <w:sz w:val="24"/>
          <w:szCs w:val="24"/>
        </w:rPr>
      </w:pPr>
    </w:p>
    <w:p w:rsidR="00A92A79" w:rsidRPr="00D60C4F" w:rsidRDefault="00A92A79" w:rsidP="00A92A79">
      <w:pPr>
        <w:spacing w:line="360" w:lineRule="auto"/>
        <w:rPr>
          <w:rFonts w:ascii="Times New Roman" w:hAnsi="Times New Roman" w:cs="Times New Roman"/>
          <w:b/>
          <w:color w:val="000000" w:themeColor="text1"/>
          <w:sz w:val="24"/>
          <w:szCs w:val="24"/>
        </w:rPr>
      </w:pPr>
      <w:r w:rsidRPr="00D60C4F">
        <w:rPr>
          <w:rFonts w:ascii="Times New Roman" w:hAnsi="Times New Roman" w:cs="Times New Roman"/>
          <w:b/>
          <w:color w:val="000000" w:themeColor="text1"/>
          <w:sz w:val="24"/>
          <w:szCs w:val="24"/>
        </w:rPr>
        <w:t>Análisis e interpretación</w:t>
      </w:r>
    </w:p>
    <w:p w:rsidR="00A92A79" w:rsidRPr="00D60C4F" w:rsidRDefault="00A92A79" w:rsidP="00A92A79">
      <w:pPr>
        <w:spacing w:line="360" w:lineRule="auto"/>
        <w:jc w:val="both"/>
        <w:rPr>
          <w:rFonts w:ascii="Times New Roman" w:hAnsi="Times New Roman" w:cs="Times New Roman"/>
          <w:color w:val="000000" w:themeColor="text1"/>
          <w:sz w:val="24"/>
          <w:szCs w:val="24"/>
        </w:rPr>
      </w:pPr>
      <w:r w:rsidRPr="00D60C4F">
        <w:rPr>
          <w:rFonts w:ascii="Times New Roman" w:hAnsi="Times New Roman" w:cs="Times New Roman"/>
          <w:color w:val="000000" w:themeColor="text1"/>
          <w:sz w:val="24"/>
          <w:szCs w:val="24"/>
        </w:rPr>
        <w:t>De los 39 estudiantes encuestados, 30 estudiantes que corresponden al 77% responden que cuando leen un texto se sienten felices, mientras que, 5 estudiantes que corresponden al 13%  dicen que se sienten nerviosos al leer un texto y  4 estudiantes que representan el 10% dicen que se sienten enojados.</w:t>
      </w:r>
    </w:p>
    <w:p w:rsidR="00A92A79" w:rsidRPr="00D60C4F" w:rsidRDefault="00A92A79" w:rsidP="00A92A79">
      <w:pPr>
        <w:spacing w:line="360" w:lineRule="auto"/>
        <w:jc w:val="both"/>
        <w:rPr>
          <w:rFonts w:ascii="Times New Roman" w:hAnsi="Times New Roman" w:cs="Times New Roman"/>
          <w:color w:val="000000" w:themeColor="text1"/>
          <w:sz w:val="24"/>
          <w:szCs w:val="24"/>
        </w:rPr>
      </w:pPr>
      <w:r w:rsidRPr="00D60C4F">
        <w:rPr>
          <w:rFonts w:ascii="Times New Roman" w:hAnsi="Times New Roman" w:cs="Times New Roman"/>
          <w:color w:val="000000" w:themeColor="text1"/>
          <w:sz w:val="24"/>
          <w:szCs w:val="24"/>
        </w:rPr>
        <w:t xml:space="preserve"> Luego del análisis de los resultados de las encuestas la mayoría de estudiantes encuestados afirman que cuando leen un texto se sienten felices, permitiéndoles tener un alto autoestima y sobre todo la seguridad necesaria para acertar en los procesos de aprendizaje.</w:t>
      </w:r>
    </w:p>
    <w:p w:rsidR="00A92A79" w:rsidRPr="00D60C4F" w:rsidRDefault="00A92A79" w:rsidP="00A92A79">
      <w:pPr>
        <w:spacing w:line="360" w:lineRule="auto"/>
        <w:jc w:val="both"/>
        <w:rPr>
          <w:rFonts w:ascii="Times New Roman" w:hAnsi="Times New Roman" w:cs="Times New Roman"/>
          <w:b/>
          <w:color w:val="000000" w:themeColor="text1"/>
          <w:sz w:val="24"/>
          <w:szCs w:val="24"/>
        </w:rPr>
      </w:pPr>
      <w:r w:rsidRPr="00D60C4F">
        <w:rPr>
          <w:rFonts w:ascii="Times New Roman" w:hAnsi="Times New Roman" w:cs="Times New Roman"/>
          <w:b/>
          <w:color w:val="000000" w:themeColor="text1"/>
          <w:sz w:val="24"/>
          <w:szCs w:val="24"/>
        </w:rPr>
        <w:t xml:space="preserve">Pregunta 9. </w:t>
      </w:r>
      <w:r w:rsidRPr="00D60C4F">
        <w:rPr>
          <w:rFonts w:ascii="Times New Roman" w:hAnsi="Times New Roman" w:cs="Times New Roman"/>
          <w:color w:val="000000" w:themeColor="text1"/>
          <w:sz w:val="24"/>
          <w:szCs w:val="24"/>
        </w:rPr>
        <w:t>¿Cree usted que  resolver problemas matemáticos sirve para?</w:t>
      </w:r>
    </w:p>
    <w:p w:rsidR="00A92A79" w:rsidRPr="00DA05C1" w:rsidRDefault="00A92A79" w:rsidP="00A92A79">
      <w:pPr>
        <w:pStyle w:val="Epgrafe"/>
      </w:pPr>
      <w:bookmarkStart w:id="17" w:name="_Toc456443749"/>
      <w:r w:rsidRPr="00DA05C1">
        <w:lastRenderedPageBreak/>
        <w:t xml:space="preserve">Tabla </w:t>
      </w:r>
      <w:r>
        <w:fldChar w:fldCharType="begin"/>
      </w:r>
      <w:r>
        <w:instrText xml:space="preserve"> SEQ Tabla \* ARABIC </w:instrText>
      </w:r>
      <w:r>
        <w:fldChar w:fldCharType="separate"/>
      </w:r>
      <w:r>
        <w:rPr>
          <w:noProof/>
        </w:rPr>
        <w:t>23</w:t>
      </w:r>
      <w:r>
        <w:rPr>
          <w:noProof/>
        </w:rPr>
        <w:fldChar w:fldCharType="end"/>
      </w:r>
      <w:r w:rsidRPr="00DA05C1">
        <w:t>: Cuando lee</w:t>
      </w:r>
      <w:bookmarkEnd w:id="17"/>
    </w:p>
    <w:tbl>
      <w:tblPr>
        <w:tblW w:w="6044" w:type="dxa"/>
        <w:jc w:val="center"/>
        <w:tblCellMar>
          <w:left w:w="70" w:type="dxa"/>
          <w:right w:w="70" w:type="dxa"/>
        </w:tblCellMar>
        <w:tblLook w:val="04A0" w:firstRow="1" w:lastRow="0" w:firstColumn="1" w:lastColumn="0" w:noHBand="0" w:noVBand="1"/>
      </w:tblPr>
      <w:tblGrid>
        <w:gridCol w:w="3101"/>
        <w:gridCol w:w="1275"/>
        <w:gridCol w:w="1668"/>
      </w:tblGrid>
      <w:tr w:rsidR="00A92A79" w:rsidRPr="006C5838" w:rsidTr="00435F1A">
        <w:trPr>
          <w:trHeight w:val="366"/>
          <w:jc w:val="center"/>
        </w:trPr>
        <w:tc>
          <w:tcPr>
            <w:tcW w:w="31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2A79" w:rsidRPr="006C5838" w:rsidRDefault="00A92A79" w:rsidP="00435F1A">
            <w:pPr>
              <w:spacing w:after="0" w:line="240" w:lineRule="auto"/>
              <w:jc w:val="center"/>
              <w:rPr>
                <w:rFonts w:ascii="Times New Roman" w:eastAsia="Times New Roman" w:hAnsi="Times New Roman" w:cs="Times New Roman"/>
                <w:b/>
                <w:bCs/>
                <w:color w:val="000000" w:themeColor="text1"/>
                <w:lang w:eastAsia="es-EC"/>
              </w:rPr>
            </w:pPr>
            <w:r w:rsidRPr="006C5838">
              <w:rPr>
                <w:rFonts w:ascii="Times New Roman" w:eastAsia="Times New Roman" w:hAnsi="Times New Roman" w:cs="Times New Roman"/>
                <w:b/>
                <w:bCs/>
                <w:color w:val="000000" w:themeColor="text1"/>
                <w:lang w:eastAsia="es-EC"/>
              </w:rPr>
              <w:t>Alternativas</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rsidR="00A92A79" w:rsidRPr="006C5838" w:rsidRDefault="00A92A79" w:rsidP="00435F1A">
            <w:pPr>
              <w:spacing w:after="0" w:line="240" w:lineRule="auto"/>
              <w:jc w:val="center"/>
              <w:rPr>
                <w:rFonts w:ascii="Times New Roman" w:eastAsia="Times New Roman" w:hAnsi="Times New Roman" w:cs="Times New Roman"/>
                <w:b/>
                <w:bCs/>
                <w:color w:val="000000" w:themeColor="text1"/>
                <w:lang w:eastAsia="es-EC"/>
              </w:rPr>
            </w:pPr>
            <w:r w:rsidRPr="006C5838">
              <w:rPr>
                <w:rFonts w:ascii="Times New Roman" w:eastAsia="Times New Roman" w:hAnsi="Times New Roman" w:cs="Times New Roman"/>
                <w:b/>
                <w:bCs/>
                <w:color w:val="000000" w:themeColor="text1"/>
                <w:lang w:eastAsia="es-EC"/>
              </w:rPr>
              <w:t>Frecuencia</w:t>
            </w:r>
          </w:p>
        </w:tc>
        <w:tc>
          <w:tcPr>
            <w:tcW w:w="1668" w:type="dxa"/>
            <w:tcBorders>
              <w:top w:val="single" w:sz="4" w:space="0" w:color="auto"/>
              <w:left w:val="nil"/>
              <w:bottom w:val="single" w:sz="4" w:space="0" w:color="auto"/>
              <w:right w:val="single" w:sz="4" w:space="0" w:color="auto"/>
            </w:tcBorders>
            <w:shd w:val="clear" w:color="auto" w:fill="auto"/>
            <w:vAlign w:val="center"/>
            <w:hideMark/>
          </w:tcPr>
          <w:p w:rsidR="00A92A79" w:rsidRPr="006C5838" w:rsidRDefault="00A92A79" w:rsidP="00435F1A">
            <w:pPr>
              <w:spacing w:after="0" w:line="240" w:lineRule="auto"/>
              <w:jc w:val="center"/>
              <w:rPr>
                <w:rFonts w:ascii="Times New Roman" w:eastAsia="Times New Roman" w:hAnsi="Times New Roman" w:cs="Times New Roman"/>
                <w:b/>
                <w:bCs/>
                <w:color w:val="000000" w:themeColor="text1"/>
                <w:lang w:eastAsia="es-EC"/>
              </w:rPr>
            </w:pPr>
            <w:r w:rsidRPr="006C5838">
              <w:rPr>
                <w:rFonts w:ascii="Times New Roman" w:eastAsia="Times New Roman" w:hAnsi="Times New Roman" w:cs="Times New Roman"/>
                <w:b/>
                <w:bCs/>
                <w:color w:val="000000" w:themeColor="text1"/>
                <w:lang w:eastAsia="es-EC"/>
              </w:rPr>
              <w:t>Porcentaje</w:t>
            </w:r>
          </w:p>
        </w:tc>
      </w:tr>
      <w:tr w:rsidR="00A92A79" w:rsidRPr="006C5838" w:rsidTr="00435F1A">
        <w:trPr>
          <w:trHeight w:val="739"/>
          <w:jc w:val="center"/>
        </w:trPr>
        <w:tc>
          <w:tcPr>
            <w:tcW w:w="3101" w:type="dxa"/>
            <w:tcBorders>
              <w:top w:val="nil"/>
              <w:left w:val="single" w:sz="4" w:space="0" w:color="auto"/>
              <w:bottom w:val="single" w:sz="4" w:space="0" w:color="auto"/>
              <w:right w:val="single" w:sz="4" w:space="0" w:color="auto"/>
            </w:tcBorders>
            <w:shd w:val="clear" w:color="auto" w:fill="auto"/>
            <w:vAlign w:val="center"/>
            <w:hideMark/>
          </w:tcPr>
          <w:p w:rsidR="00A92A79" w:rsidRPr="006C5838" w:rsidRDefault="00A92A79" w:rsidP="00435F1A">
            <w:pPr>
              <w:spacing w:after="0" w:line="240" w:lineRule="auto"/>
              <w:jc w:val="both"/>
              <w:rPr>
                <w:rFonts w:ascii="Times New Roman" w:eastAsia="Times New Roman" w:hAnsi="Times New Roman" w:cs="Times New Roman"/>
                <w:color w:val="000000" w:themeColor="text1"/>
                <w:lang w:eastAsia="es-EC"/>
              </w:rPr>
            </w:pPr>
            <w:r w:rsidRPr="006C5838">
              <w:rPr>
                <w:rFonts w:ascii="Times New Roman" w:eastAsia="Times New Roman" w:hAnsi="Times New Roman" w:cs="Times New Roman"/>
                <w:color w:val="000000" w:themeColor="text1"/>
                <w:lang w:eastAsia="es-EC"/>
              </w:rPr>
              <w:t xml:space="preserve">Interpretar y resolver problemas de la vida </w:t>
            </w:r>
          </w:p>
        </w:tc>
        <w:tc>
          <w:tcPr>
            <w:tcW w:w="1275" w:type="dxa"/>
            <w:tcBorders>
              <w:top w:val="nil"/>
              <w:left w:val="nil"/>
              <w:bottom w:val="single" w:sz="4" w:space="0" w:color="auto"/>
              <w:right w:val="single" w:sz="4" w:space="0" w:color="auto"/>
            </w:tcBorders>
            <w:shd w:val="clear" w:color="auto" w:fill="auto"/>
            <w:vAlign w:val="center"/>
            <w:hideMark/>
          </w:tcPr>
          <w:p w:rsidR="00A92A79" w:rsidRPr="006C5838" w:rsidRDefault="00A92A79" w:rsidP="00435F1A">
            <w:pPr>
              <w:spacing w:after="0" w:line="240" w:lineRule="auto"/>
              <w:jc w:val="center"/>
              <w:rPr>
                <w:rFonts w:ascii="Times New Roman" w:eastAsia="Times New Roman" w:hAnsi="Times New Roman" w:cs="Times New Roman"/>
                <w:color w:val="000000" w:themeColor="text1"/>
                <w:lang w:eastAsia="es-EC"/>
              </w:rPr>
            </w:pPr>
            <w:r w:rsidRPr="006C5838">
              <w:rPr>
                <w:rFonts w:ascii="Times New Roman" w:eastAsia="Times New Roman" w:hAnsi="Times New Roman" w:cs="Times New Roman"/>
                <w:color w:val="000000" w:themeColor="text1"/>
                <w:lang w:eastAsia="es-EC"/>
              </w:rPr>
              <w:t>23</w:t>
            </w:r>
          </w:p>
        </w:tc>
        <w:tc>
          <w:tcPr>
            <w:tcW w:w="1668" w:type="dxa"/>
            <w:tcBorders>
              <w:top w:val="nil"/>
              <w:left w:val="nil"/>
              <w:bottom w:val="single" w:sz="4" w:space="0" w:color="auto"/>
              <w:right w:val="single" w:sz="4" w:space="0" w:color="auto"/>
            </w:tcBorders>
            <w:shd w:val="clear" w:color="auto" w:fill="auto"/>
            <w:vAlign w:val="center"/>
            <w:hideMark/>
          </w:tcPr>
          <w:p w:rsidR="00A92A79" w:rsidRPr="006C5838" w:rsidRDefault="00A92A79" w:rsidP="00435F1A">
            <w:pPr>
              <w:spacing w:after="0" w:line="240" w:lineRule="auto"/>
              <w:jc w:val="center"/>
              <w:rPr>
                <w:rFonts w:ascii="Times New Roman" w:eastAsia="Times New Roman" w:hAnsi="Times New Roman" w:cs="Times New Roman"/>
                <w:color w:val="000000" w:themeColor="text1"/>
                <w:lang w:eastAsia="es-EC"/>
              </w:rPr>
            </w:pPr>
            <w:r w:rsidRPr="006C5838">
              <w:rPr>
                <w:rFonts w:ascii="Times New Roman" w:eastAsia="Times New Roman" w:hAnsi="Times New Roman" w:cs="Times New Roman"/>
                <w:color w:val="000000" w:themeColor="text1"/>
                <w:lang w:eastAsia="es-EC"/>
              </w:rPr>
              <w:t>59%</w:t>
            </w:r>
          </w:p>
        </w:tc>
      </w:tr>
      <w:tr w:rsidR="00A92A79" w:rsidRPr="006C5838" w:rsidTr="00435F1A">
        <w:trPr>
          <w:trHeight w:val="739"/>
          <w:jc w:val="center"/>
        </w:trPr>
        <w:tc>
          <w:tcPr>
            <w:tcW w:w="3101" w:type="dxa"/>
            <w:tcBorders>
              <w:top w:val="nil"/>
              <w:left w:val="single" w:sz="4" w:space="0" w:color="auto"/>
              <w:bottom w:val="single" w:sz="4" w:space="0" w:color="auto"/>
              <w:right w:val="single" w:sz="4" w:space="0" w:color="auto"/>
            </w:tcBorders>
            <w:shd w:val="clear" w:color="auto" w:fill="auto"/>
            <w:vAlign w:val="center"/>
            <w:hideMark/>
          </w:tcPr>
          <w:p w:rsidR="00A92A79" w:rsidRPr="006C5838" w:rsidRDefault="00A92A79" w:rsidP="00435F1A">
            <w:pPr>
              <w:spacing w:after="0" w:line="240" w:lineRule="auto"/>
              <w:jc w:val="both"/>
              <w:rPr>
                <w:rFonts w:ascii="Times New Roman" w:eastAsia="Times New Roman" w:hAnsi="Times New Roman" w:cs="Times New Roman"/>
                <w:color w:val="000000" w:themeColor="text1"/>
                <w:lang w:eastAsia="es-EC"/>
              </w:rPr>
            </w:pPr>
            <w:r w:rsidRPr="006C5838">
              <w:rPr>
                <w:rFonts w:ascii="Times New Roman" w:eastAsia="Times New Roman" w:hAnsi="Times New Roman" w:cs="Times New Roman"/>
                <w:color w:val="000000" w:themeColor="text1"/>
                <w:lang w:eastAsia="es-EC"/>
              </w:rPr>
              <w:t>Calcular números y funciones</w:t>
            </w:r>
          </w:p>
        </w:tc>
        <w:tc>
          <w:tcPr>
            <w:tcW w:w="1275" w:type="dxa"/>
            <w:tcBorders>
              <w:top w:val="nil"/>
              <w:left w:val="nil"/>
              <w:bottom w:val="single" w:sz="4" w:space="0" w:color="auto"/>
              <w:right w:val="single" w:sz="4" w:space="0" w:color="auto"/>
            </w:tcBorders>
            <w:shd w:val="clear" w:color="auto" w:fill="auto"/>
            <w:vAlign w:val="center"/>
            <w:hideMark/>
          </w:tcPr>
          <w:p w:rsidR="00A92A79" w:rsidRPr="006C5838" w:rsidRDefault="00A92A79" w:rsidP="00435F1A">
            <w:pPr>
              <w:spacing w:after="0" w:line="240" w:lineRule="auto"/>
              <w:jc w:val="center"/>
              <w:rPr>
                <w:rFonts w:ascii="Times New Roman" w:eastAsia="Times New Roman" w:hAnsi="Times New Roman" w:cs="Times New Roman"/>
                <w:color w:val="000000" w:themeColor="text1"/>
                <w:lang w:eastAsia="es-EC"/>
              </w:rPr>
            </w:pPr>
            <w:r w:rsidRPr="006C5838">
              <w:rPr>
                <w:rFonts w:ascii="Times New Roman" w:eastAsia="Times New Roman" w:hAnsi="Times New Roman" w:cs="Times New Roman"/>
                <w:color w:val="000000" w:themeColor="text1"/>
                <w:lang w:eastAsia="es-EC"/>
              </w:rPr>
              <w:t>15</w:t>
            </w:r>
          </w:p>
        </w:tc>
        <w:tc>
          <w:tcPr>
            <w:tcW w:w="1668" w:type="dxa"/>
            <w:tcBorders>
              <w:top w:val="nil"/>
              <w:left w:val="nil"/>
              <w:bottom w:val="single" w:sz="4" w:space="0" w:color="auto"/>
              <w:right w:val="single" w:sz="4" w:space="0" w:color="auto"/>
            </w:tcBorders>
            <w:shd w:val="clear" w:color="auto" w:fill="auto"/>
            <w:vAlign w:val="center"/>
            <w:hideMark/>
          </w:tcPr>
          <w:p w:rsidR="00A92A79" w:rsidRPr="006C5838" w:rsidRDefault="00A92A79" w:rsidP="00435F1A">
            <w:pPr>
              <w:spacing w:after="0" w:line="240" w:lineRule="auto"/>
              <w:jc w:val="center"/>
              <w:rPr>
                <w:rFonts w:ascii="Times New Roman" w:eastAsia="Times New Roman" w:hAnsi="Times New Roman" w:cs="Times New Roman"/>
                <w:color w:val="000000" w:themeColor="text1"/>
                <w:lang w:eastAsia="es-EC"/>
              </w:rPr>
            </w:pPr>
            <w:r w:rsidRPr="006C5838">
              <w:rPr>
                <w:rFonts w:ascii="Times New Roman" w:eastAsia="Times New Roman" w:hAnsi="Times New Roman" w:cs="Times New Roman"/>
                <w:color w:val="000000" w:themeColor="text1"/>
                <w:lang w:eastAsia="es-EC"/>
              </w:rPr>
              <w:t>38%</w:t>
            </w:r>
          </w:p>
        </w:tc>
      </w:tr>
      <w:tr w:rsidR="00A92A79" w:rsidRPr="006C5838" w:rsidTr="00435F1A">
        <w:trPr>
          <w:trHeight w:val="366"/>
          <w:jc w:val="center"/>
        </w:trPr>
        <w:tc>
          <w:tcPr>
            <w:tcW w:w="3101" w:type="dxa"/>
            <w:tcBorders>
              <w:top w:val="nil"/>
              <w:left w:val="single" w:sz="4" w:space="0" w:color="auto"/>
              <w:bottom w:val="single" w:sz="4" w:space="0" w:color="auto"/>
              <w:right w:val="single" w:sz="4" w:space="0" w:color="auto"/>
            </w:tcBorders>
            <w:shd w:val="clear" w:color="auto" w:fill="auto"/>
            <w:vAlign w:val="bottom"/>
            <w:hideMark/>
          </w:tcPr>
          <w:p w:rsidR="00A92A79" w:rsidRPr="006C5838" w:rsidRDefault="00A92A79" w:rsidP="00435F1A">
            <w:pPr>
              <w:spacing w:after="0" w:line="240" w:lineRule="auto"/>
              <w:jc w:val="both"/>
              <w:rPr>
                <w:rFonts w:ascii="Times New Roman" w:eastAsia="Times New Roman" w:hAnsi="Times New Roman" w:cs="Times New Roman"/>
                <w:color w:val="000000" w:themeColor="text1"/>
                <w:lang w:eastAsia="es-EC"/>
              </w:rPr>
            </w:pPr>
            <w:r w:rsidRPr="006C5838">
              <w:rPr>
                <w:rFonts w:ascii="Times New Roman" w:eastAsia="Times New Roman" w:hAnsi="Times New Roman" w:cs="Times New Roman"/>
                <w:color w:val="000000" w:themeColor="text1"/>
                <w:lang w:eastAsia="es-EC"/>
              </w:rPr>
              <w:t xml:space="preserve">Para nada </w:t>
            </w:r>
          </w:p>
        </w:tc>
        <w:tc>
          <w:tcPr>
            <w:tcW w:w="1275" w:type="dxa"/>
            <w:tcBorders>
              <w:top w:val="nil"/>
              <w:left w:val="nil"/>
              <w:bottom w:val="single" w:sz="4" w:space="0" w:color="auto"/>
              <w:right w:val="single" w:sz="4" w:space="0" w:color="auto"/>
            </w:tcBorders>
            <w:shd w:val="clear" w:color="auto" w:fill="auto"/>
            <w:vAlign w:val="center"/>
            <w:hideMark/>
          </w:tcPr>
          <w:p w:rsidR="00A92A79" w:rsidRPr="006C5838" w:rsidRDefault="00A92A79" w:rsidP="00435F1A">
            <w:pPr>
              <w:spacing w:after="0" w:line="240" w:lineRule="auto"/>
              <w:jc w:val="center"/>
              <w:rPr>
                <w:rFonts w:ascii="Times New Roman" w:eastAsia="Times New Roman" w:hAnsi="Times New Roman" w:cs="Times New Roman"/>
                <w:color w:val="000000" w:themeColor="text1"/>
                <w:lang w:eastAsia="es-EC"/>
              </w:rPr>
            </w:pPr>
            <w:r w:rsidRPr="006C5838">
              <w:rPr>
                <w:rFonts w:ascii="Times New Roman" w:eastAsia="Times New Roman" w:hAnsi="Times New Roman" w:cs="Times New Roman"/>
                <w:color w:val="000000" w:themeColor="text1"/>
                <w:lang w:eastAsia="es-EC"/>
              </w:rPr>
              <w:t>1</w:t>
            </w:r>
          </w:p>
        </w:tc>
        <w:tc>
          <w:tcPr>
            <w:tcW w:w="1668" w:type="dxa"/>
            <w:tcBorders>
              <w:top w:val="nil"/>
              <w:left w:val="nil"/>
              <w:bottom w:val="single" w:sz="4" w:space="0" w:color="auto"/>
              <w:right w:val="single" w:sz="4" w:space="0" w:color="auto"/>
            </w:tcBorders>
            <w:shd w:val="clear" w:color="auto" w:fill="auto"/>
            <w:vAlign w:val="center"/>
            <w:hideMark/>
          </w:tcPr>
          <w:p w:rsidR="00A92A79" w:rsidRPr="006C5838" w:rsidRDefault="00A92A79" w:rsidP="00435F1A">
            <w:pPr>
              <w:spacing w:after="0" w:line="240" w:lineRule="auto"/>
              <w:jc w:val="center"/>
              <w:rPr>
                <w:rFonts w:ascii="Times New Roman" w:eastAsia="Times New Roman" w:hAnsi="Times New Roman" w:cs="Times New Roman"/>
                <w:color w:val="000000" w:themeColor="text1"/>
                <w:lang w:eastAsia="es-EC"/>
              </w:rPr>
            </w:pPr>
            <w:r w:rsidRPr="006C5838">
              <w:rPr>
                <w:rFonts w:ascii="Times New Roman" w:eastAsia="Times New Roman" w:hAnsi="Times New Roman" w:cs="Times New Roman"/>
                <w:color w:val="000000" w:themeColor="text1"/>
                <w:lang w:eastAsia="es-EC"/>
              </w:rPr>
              <w:t>3%</w:t>
            </w:r>
          </w:p>
        </w:tc>
      </w:tr>
      <w:tr w:rsidR="00A92A79" w:rsidRPr="006C5838" w:rsidTr="00435F1A">
        <w:trPr>
          <w:trHeight w:val="366"/>
          <w:jc w:val="center"/>
        </w:trPr>
        <w:tc>
          <w:tcPr>
            <w:tcW w:w="3101" w:type="dxa"/>
            <w:tcBorders>
              <w:top w:val="nil"/>
              <w:left w:val="single" w:sz="4" w:space="0" w:color="auto"/>
              <w:bottom w:val="single" w:sz="4" w:space="0" w:color="auto"/>
              <w:right w:val="single" w:sz="4" w:space="0" w:color="auto"/>
            </w:tcBorders>
            <w:shd w:val="clear" w:color="auto" w:fill="auto"/>
            <w:vAlign w:val="center"/>
            <w:hideMark/>
          </w:tcPr>
          <w:p w:rsidR="00A92A79" w:rsidRPr="006C5838" w:rsidRDefault="00A92A79" w:rsidP="00435F1A">
            <w:pPr>
              <w:spacing w:after="0" w:line="240" w:lineRule="auto"/>
              <w:jc w:val="both"/>
              <w:rPr>
                <w:rFonts w:ascii="Times New Roman" w:eastAsia="Times New Roman" w:hAnsi="Times New Roman" w:cs="Times New Roman"/>
                <w:b/>
                <w:bCs/>
                <w:color w:val="000000" w:themeColor="text1"/>
                <w:lang w:eastAsia="es-EC"/>
              </w:rPr>
            </w:pPr>
            <w:r w:rsidRPr="006C5838">
              <w:rPr>
                <w:rFonts w:ascii="Times New Roman" w:eastAsia="Times New Roman" w:hAnsi="Times New Roman" w:cs="Times New Roman"/>
                <w:b/>
                <w:bCs/>
                <w:color w:val="000000" w:themeColor="text1"/>
                <w:lang w:eastAsia="es-EC"/>
              </w:rPr>
              <w:t>TOTAL</w:t>
            </w:r>
          </w:p>
        </w:tc>
        <w:tc>
          <w:tcPr>
            <w:tcW w:w="1275" w:type="dxa"/>
            <w:tcBorders>
              <w:top w:val="nil"/>
              <w:left w:val="nil"/>
              <w:bottom w:val="single" w:sz="4" w:space="0" w:color="auto"/>
              <w:right w:val="single" w:sz="4" w:space="0" w:color="auto"/>
            </w:tcBorders>
            <w:shd w:val="clear" w:color="auto" w:fill="auto"/>
            <w:vAlign w:val="center"/>
            <w:hideMark/>
          </w:tcPr>
          <w:p w:rsidR="00A92A79" w:rsidRPr="006C5838" w:rsidRDefault="00A92A79" w:rsidP="00435F1A">
            <w:pPr>
              <w:spacing w:after="0" w:line="240" w:lineRule="auto"/>
              <w:jc w:val="center"/>
              <w:rPr>
                <w:rFonts w:ascii="Times New Roman" w:eastAsia="Times New Roman" w:hAnsi="Times New Roman" w:cs="Times New Roman"/>
                <w:b/>
                <w:bCs/>
                <w:color w:val="000000" w:themeColor="text1"/>
                <w:lang w:eastAsia="es-EC"/>
              </w:rPr>
            </w:pPr>
            <w:r w:rsidRPr="006C5838">
              <w:rPr>
                <w:rFonts w:ascii="Times New Roman" w:eastAsia="Times New Roman" w:hAnsi="Times New Roman" w:cs="Times New Roman"/>
                <w:b/>
                <w:bCs/>
                <w:color w:val="000000" w:themeColor="text1"/>
                <w:lang w:eastAsia="es-EC"/>
              </w:rPr>
              <w:t>39</w:t>
            </w:r>
          </w:p>
        </w:tc>
        <w:tc>
          <w:tcPr>
            <w:tcW w:w="1668" w:type="dxa"/>
            <w:tcBorders>
              <w:top w:val="nil"/>
              <w:left w:val="nil"/>
              <w:bottom w:val="single" w:sz="4" w:space="0" w:color="auto"/>
              <w:right w:val="single" w:sz="4" w:space="0" w:color="auto"/>
            </w:tcBorders>
            <w:shd w:val="clear" w:color="auto" w:fill="auto"/>
            <w:vAlign w:val="center"/>
            <w:hideMark/>
          </w:tcPr>
          <w:p w:rsidR="00A92A79" w:rsidRPr="006C5838" w:rsidRDefault="00A92A79" w:rsidP="00435F1A">
            <w:pPr>
              <w:spacing w:after="0" w:line="240" w:lineRule="auto"/>
              <w:jc w:val="center"/>
              <w:rPr>
                <w:rFonts w:ascii="Times New Roman" w:eastAsia="Times New Roman" w:hAnsi="Times New Roman" w:cs="Times New Roman"/>
                <w:b/>
                <w:bCs/>
                <w:color w:val="000000" w:themeColor="text1"/>
                <w:lang w:eastAsia="es-EC"/>
              </w:rPr>
            </w:pPr>
            <w:r w:rsidRPr="006C5838">
              <w:rPr>
                <w:rFonts w:ascii="Times New Roman" w:eastAsia="Times New Roman" w:hAnsi="Times New Roman" w:cs="Times New Roman"/>
                <w:b/>
                <w:bCs/>
                <w:color w:val="000000" w:themeColor="text1"/>
                <w:lang w:eastAsia="es-EC"/>
              </w:rPr>
              <w:t>100%</w:t>
            </w:r>
          </w:p>
        </w:tc>
      </w:tr>
    </w:tbl>
    <w:p w:rsidR="00A92A79" w:rsidRDefault="00A92A79" w:rsidP="00A92A79">
      <w:pPr>
        <w:spacing w:line="360" w:lineRule="auto"/>
        <w:jc w:val="center"/>
        <w:rPr>
          <w:rFonts w:ascii="Times New Roman" w:hAnsi="Times New Roman" w:cs="Times New Roman"/>
          <w:color w:val="000000" w:themeColor="text1"/>
          <w:sz w:val="24"/>
          <w:szCs w:val="24"/>
        </w:rPr>
      </w:pPr>
    </w:p>
    <w:p w:rsidR="00A92A79" w:rsidRPr="00DA05C1" w:rsidRDefault="00A92A79" w:rsidP="00A92A79">
      <w:pPr>
        <w:pStyle w:val="Epgrafe"/>
      </w:pPr>
      <w:bookmarkStart w:id="18" w:name="_Toc456443774"/>
      <w:r w:rsidRPr="00DA05C1">
        <w:t xml:space="preserve">Gráfico  </w:t>
      </w:r>
      <w:r>
        <w:fldChar w:fldCharType="begin"/>
      </w:r>
      <w:r>
        <w:instrText xml:space="preserve"> SEQ Gráfico_ \* ARABIC </w:instrText>
      </w:r>
      <w:r>
        <w:fldChar w:fldCharType="separate"/>
      </w:r>
      <w:r w:rsidRPr="00DA05C1">
        <w:rPr>
          <w:noProof/>
        </w:rPr>
        <w:t>22</w:t>
      </w:r>
      <w:r>
        <w:rPr>
          <w:noProof/>
        </w:rPr>
        <w:fldChar w:fldCharType="end"/>
      </w:r>
      <w:r w:rsidRPr="00DA05C1">
        <w:t>: La matemática sirve</w:t>
      </w:r>
      <w:bookmarkEnd w:id="18"/>
    </w:p>
    <w:p w:rsidR="00A92A79" w:rsidRPr="00D60C4F" w:rsidRDefault="00A92A79" w:rsidP="00A92A79">
      <w:pPr>
        <w:spacing w:after="0" w:line="240" w:lineRule="auto"/>
        <w:jc w:val="center"/>
        <w:rPr>
          <w:rFonts w:ascii="Times New Roman" w:hAnsi="Times New Roman" w:cs="Times New Roman"/>
          <w:color w:val="000000" w:themeColor="text1"/>
          <w:sz w:val="24"/>
          <w:szCs w:val="24"/>
        </w:rPr>
      </w:pPr>
      <w:r w:rsidRPr="00D60C4F">
        <w:rPr>
          <w:rFonts w:ascii="Times New Roman" w:hAnsi="Times New Roman" w:cs="Times New Roman"/>
          <w:noProof/>
          <w:color w:val="000000" w:themeColor="text1"/>
          <w:lang w:val="es-ES" w:eastAsia="es-ES"/>
        </w:rPr>
        <w:drawing>
          <wp:inline distT="0" distB="0" distL="0" distR="0" wp14:anchorId="521DBCB2" wp14:editId="59DCDC51">
            <wp:extent cx="2880000" cy="2160000"/>
            <wp:effectExtent l="0" t="0" r="15875" b="12065"/>
            <wp:docPr id="40" name="Gráfico 40"/>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A92A79" w:rsidRPr="00DA05C1" w:rsidRDefault="00A92A79" w:rsidP="00A92A79">
      <w:pPr>
        <w:spacing w:after="0" w:line="240" w:lineRule="auto"/>
        <w:rPr>
          <w:rFonts w:ascii="Times New Roman" w:hAnsi="Times New Roman" w:cs="Times New Roman"/>
          <w:color w:val="000000" w:themeColor="text1"/>
          <w:szCs w:val="20"/>
        </w:rPr>
      </w:pPr>
      <w:bookmarkStart w:id="19" w:name="OLE_LINK1"/>
      <w:bookmarkStart w:id="20" w:name="OLE_LINK2"/>
      <w:bookmarkStart w:id="21" w:name="OLE_LINK3"/>
      <w:r>
        <w:rPr>
          <w:rFonts w:ascii="Times New Roman" w:hAnsi="Times New Roman" w:cs="Times New Roman"/>
          <w:color w:val="000000" w:themeColor="text1"/>
          <w:sz w:val="20"/>
          <w:szCs w:val="20"/>
        </w:rPr>
        <w:t xml:space="preserve">                                     </w:t>
      </w:r>
      <w:r w:rsidRPr="00DA05C1">
        <w:rPr>
          <w:rFonts w:ascii="Times New Roman" w:hAnsi="Times New Roman" w:cs="Times New Roman"/>
          <w:color w:val="000000" w:themeColor="text1"/>
          <w:szCs w:val="20"/>
        </w:rPr>
        <w:t>Fuente: Encuesta realizada a estudiantes, U.E. “Caracas”</w:t>
      </w:r>
    </w:p>
    <w:p w:rsidR="00A92A79" w:rsidRPr="00DA05C1" w:rsidRDefault="00A92A79" w:rsidP="00A92A79">
      <w:pPr>
        <w:spacing w:after="0" w:line="240" w:lineRule="auto"/>
        <w:rPr>
          <w:rFonts w:ascii="Times New Roman" w:hAnsi="Times New Roman" w:cs="Times New Roman"/>
          <w:color w:val="000000" w:themeColor="text1"/>
          <w:szCs w:val="20"/>
        </w:rPr>
      </w:pPr>
      <w:r w:rsidRPr="00DA05C1">
        <w:rPr>
          <w:rFonts w:ascii="Times New Roman" w:hAnsi="Times New Roman" w:cs="Times New Roman"/>
          <w:color w:val="000000" w:themeColor="text1"/>
          <w:szCs w:val="20"/>
        </w:rPr>
        <w:t xml:space="preserve">                            </w:t>
      </w:r>
      <w:r>
        <w:rPr>
          <w:rFonts w:ascii="Times New Roman" w:hAnsi="Times New Roman" w:cs="Times New Roman"/>
          <w:color w:val="000000" w:themeColor="text1"/>
          <w:szCs w:val="20"/>
        </w:rPr>
        <w:t xml:space="preserve">     </w:t>
      </w:r>
      <w:r w:rsidRPr="00DA05C1">
        <w:rPr>
          <w:rFonts w:ascii="Times New Roman" w:hAnsi="Times New Roman" w:cs="Times New Roman"/>
          <w:color w:val="000000" w:themeColor="text1"/>
          <w:szCs w:val="20"/>
        </w:rPr>
        <w:t xml:space="preserve"> Elaborado por: Juana Sánchez</w:t>
      </w:r>
    </w:p>
    <w:p w:rsidR="00A92A79" w:rsidRDefault="00A92A79" w:rsidP="00A92A79">
      <w:pPr>
        <w:spacing w:line="360" w:lineRule="auto"/>
        <w:rPr>
          <w:rFonts w:ascii="Times New Roman" w:hAnsi="Times New Roman" w:cs="Times New Roman"/>
          <w:b/>
          <w:color w:val="000000" w:themeColor="text1"/>
          <w:sz w:val="24"/>
          <w:szCs w:val="24"/>
        </w:rPr>
      </w:pPr>
    </w:p>
    <w:p w:rsidR="00A92A79" w:rsidRPr="00D60C4F" w:rsidRDefault="00A92A79" w:rsidP="00A92A79">
      <w:pPr>
        <w:spacing w:line="360" w:lineRule="auto"/>
        <w:rPr>
          <w:rFonts w:ascii="Times New Roman" w:hAnsi="Times New Roman" w:cs="Times New Roman"/>
          <w:b/>
          <w:color w:val="000000" w:themeColor="text1"/>
          <w:sz w:val="24"/>
          <w:szCs w:val="24"/>
        </w:rPr>
      </w:pPr>
      <w:r w:rsidRPr="00D60C4F">
        <w:rPr>
          <w:rFonts w:ascii="Times New Roman" w:hAnsi="Times New Roman" w:cs="Times New Roman"/>
          <w:b/>
          <w:color w:val="000000" w:themeColor="text1"/>
          <w:sz w:val="24"/>
          <w:szCs w:val="24"/>
        </w:rPr>
        <w:t>Análisis e interpretación</w:t>
      </w:r>
    </w:p>
    <w:p w:rsidR="00A92A79" w:rsidRPr="00D60C4F" w:rsidRDefault="00A92A79" w:rsidP="00A92A79">
      <w:pPr>
        <w:spacing w:line="360" w:lineRule="auto"/>
        <w:jc w:val="both"/>
        <w:rPr>
          <w:rFonts w:ascii="Times New Roman" w:hAnsi="Times New Roman" w:cs="Times New Roman"/>
          <w:color w:val="000000" w:themeColor="text1"/>
          <w:sz w:val="24"/>
          <w:szCs w:val="24"/>
        </w:rPr>
      </w:pPr>
      <w:r w:rsidRPr="00D60C4F">
        <w:rPr>
          <w:rFonts w:ascii="Times New Roman" w:hAnsi="Times New Roman" w:cs="Times New Roman"/>
          <w:color w:val="000000" w:themeColor="text1"/>
          <w:sz w:val="24"/>
          <w:szCs w:val="24"/>
        </w:rPr>
        <w:t xml:space="preserve">De los 39 estudiantes encuestados, 23 estudiantes que corresponden al 59% responden que las matemáticas les sirve para interpretar y resolver problemas de la vida, mientras que 15 estudiantes que representan el 38% dicen que les sirve para calcular números y funciones  y 1 estudiante que corresponde al 3%  dicen que las matemáticas no sirve para nada. </w:t>
      </w:r>
    </w:p>
    <w:p w:rsidR="00A92A79" w:rsidRPr="00D60C4F" w:rsidRDefault="00A92A79" w:rsidP="00A92A79">
      <w:pPr>
        <w:spacing w:line="360" w:lineRule="auto"/>
        <w:jc w:val="both"/>
        <w:rPr>
          <w:rFonts w:ascii="Times New Roman" w:hAnsi="Times New Roman" w:cs="Times New Roman"/>
          <w:color w:val="000000" w:themeColor="text1"/>
          <w:sz w:val="24"/>
          <w:szCs w:val="24"/>
        </w:rPr>
      </w:pPr>
      <w:r w:rsidRPr="00D60C4F">
        <w:rPr>
          <w:rFonts w:ascii="Times New Roman" w:hAnsi="Times New Roman" w:cs="Times New Roman"/>
          <w:color w:val="000000" w:themeColor="text1"/>
          <w:sz w:val="24"/>
          <w:szCs w:val="24"/>
        </w:rPr>
        <w:t>Luego del análisis de los resultados de las encuestas la mayoría de estudiantes encuestados afirman las matemáticas les sirve para interpretar  y  resolver problemas de la vida, pues les permite crear conciencia acerca de la importancia de la matemática, viéndole no únicamente como un contenido, sino como una destreza que hay que desarrollarla.</w:t>
      </w:r>
    </w:p>
    <w:bookmarkEnd w:id="19"/>
    <w:bookmarkEnd w:id="20"/>
    <w:bookmarkEnd w:id="21"/>
    <w:p w:rsidR="00A92A79" w:rsidRPr="00D60C4F" w:rsidRDefault="00A92A79" w:rsidP="00A92A79">
      <w:pPr>
        <w:spacing w:line="360" w:lineRule="auto"/>
        <w:jc w:val="both"/>
        <w:rPr>
          <w:rFonts w:ascii="Times New Roman" w:hAnsi="Times New Roman" w:cs="Times New Roman"/>
          <w:b/>
          <w:color w:val="000000" w:themeColor="text1"/>
          <w:sz w:val="24"/>
          <w:szCs w:val="24"/>
        </w:rPr>
      </w:pPr>
      <w:r w:rsidRPr="00D60C4F">
        <w:rPr>
          <w:rFonts w:ascii="Times New Roman" w:hAnsi="Times New Roman" w:cs="Times New Roman"/>
          <w:b/>
          <w:color w:val="000000" w:themeColor="text1"/>
          <w:sz w:val="24"/>
          <w:szCs w:val="24"/>
        </w:rPr>
        <w:lastRenderedPageBreak/>
        <w:t xml:space="preserve">Pregunta 10. </w:t>
      </w:r>
      <w:r w:rsidRPr="00D60C4F">
        <w:rPr>
          <w:rFonts w:ascii="Times New Roman" w:hAnsi="Times New Roman" w:cs="Times New Roman"/>
          <w:color w:val="000000" w:themeColor="text1"/>
          <w:sz w:val="24"/>
          <w:szCs w:val="24"/>
        </w:rPr>
        <w:t>¿Qué tipo de estrategia para aprender matemáticas usted usa?</w:t>
      </w:r>
    </w:p>
    <w:p w:rsidR="00A92A79" w:rsidRDefault="00A92A79" w:rsidP="00A92A79">
      <w:pPr>
        <w:pStyle w:val="Epgrafe"/>
      </w:pPr>
      <w:bookmarkStart w:id="22" w:name="_Toc456443750"/>
    </w:p>
    <w:p w:rsidR="00A92A79" w:rsidRPr="00DA05C1" w:rsidRDefault="00A92A79" w:rsidP="00A92A79">
      <w:pPr>
        <w:pStyle w:val="Epgrafe"/>
      </w:pPr>
      <w:r w:rsidRPr="00DA05C1">
        <w:t xml:space="preserve">Tabla </w:t>
      </w:r>
      <w:r>
        <w:fldChar w:fldCharType="begin"/>
      </w:r>
      <w:r>
        <w:instrText xml:space="preserve"> SEQ Tabla \* ARABIC </w:instrText>
      </w:r>
      <w:r>
        <w:fldChar w:fldCharType="separate"/>
      </w:r>
      <w:r>
        <w:rPr>
          <w:noProof/>
        </w:rPr>
        <w:t>24</w:t>
      </w:r>
      <w:r>
        <w:rPr>
          <w:noProof/>
        </w:rPr>
        <w:fldChar w:fldCharType="end"/>
      </w:r>
      <w:r w:rsidRPr="00DA05C1">
        <w:t>: Cuando lee</w:t>
      </w:r>
      <w:bookmarkEnd w:id="22"/>
    </w:p>
    <w:tbl>
      <w:tblPr>
        <w:tblW w:w="5332" w:type="dxa"/>
        <w:jc w:val="center"/>
        <w:tblInd w:w="55" w:type="dxa"/>
        <w:tblCellMar>
          <w:left w:w="70" w:type="dxa"/>
          <w:right w:w="70" w:type="dxa"/>
        </w:tblCellMar>
        <w:tblLook w:val="04A0" w:firstRow="1" w:lastRow="0" w:firstColumn="1" w:lastColumn="0" w:noHBand="0" w:noVBand="1"/>
      </w:tblPr>
      <w:tblGrid>
        <w:gridCol w:w="2543"/>
        <w:gridCol w:w="1377"/>
        <w:gridCol w:w="1412"/>
      </w:tblGrid>
      <w:tr w:rsidR="00A92A79" w:rsidRPr="006C5838" w:rsidTr="00435F1A">
        <w:trPr>
          <w:trHeight w:val="400"/>
          <w:jc w:val="center"/>
        </w:trPr>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2A79" w:rsidRPr="006C5838" w:rsidRDefault="00A92A79" w:rsidP="00435F1A">
            <w:pPr>
              <w:spacing w:after="0" w:line="240" w:lineRule="auto"/>
              <w:jc w:val="center"/>
              <w:rPr>
                <w:rFonts w:ascii="Times New Roman" w:eastAsia="Times New Roman" w:hAnsi="Times New Roman" w:cs="Times New Roman"/>
                <w:b/>
                <w:bCs/>
                <w:color w:val="000000" w:themeColor="text1"/>
                <w:lang w:eastAsia="es-EC"/>
              </w:rPr>
            </w:pPr>
            <w:r w:rsidRPr="006C5838">
              <w:rPr>
                <w:rFonts w:ascii="Times New Roman" w:eastAsia="Times New Roman" w:hAnsi="Times New Roman" w:cs="Times New Roman"/>
                <w:b/>
                <w:bCs/>
                <w:color w:val="000000" w:themeColor="text1"/>
                <w:lang w:eastAsia="es-EC"/>
              </w:rPr>
              <w:t>Alternativas</w:t>
            </w:r>
          </w:p>
        </w:tc>
        <w:tc>
          <w:tcPr>
            <w:tcW w:w="1377" w:type="dxa"/>
            <w:tcBorders>
              <w:top w:val="single" w:sz="4" w:space="0" w:color="auto"/>
              <w:left w:val="nil"/>
              <w:bottom w:val="single" w:sz="4" w:space="0" w:color="auto"/>
              <w:right w:val="single" w:sz="4" w:space="0" w:color="auto"/>
            </w:tcBorders>
            <w:shd w:val="clear" w:color="auto" w:fill="auto"/>
            <w:vAlign w:val="center"/>
            <w:hideMark/>
          </w:tcPr>
          <w:p w:rsidR="00A92A79" w:rsidRPr="006C5838" w:rsidRDefault="00A92A79" w:rsidP="00435F1A">
            <w:pPr>
              <w:spacing w:after="0" w:line="240" w:lineRule="auto"/>
              <w:jc w:val="center"/>
              <w:rPr>
                <w:rFonts w:ascii="Times New Roman" w:eastAsia="Times New Roman" w:hAnsi="Times New Roman" w:cs="Times New Roman"/>
                <w:b/>
                <w:bCs/>
                <w:color w:val="000000" w:themeColor="text1"/>
                <w:lang w:eastAsia="es-EC"/>
              </w:rPr>
            </w:pPr>
            <w:r w:rsidRPr="006C5838">
              <w:rPr>
                <w:rFonts w:ascii="Times New Roman" w:eastAsia="Times New Roman" w:hAnsi="Times New Roman" w:cs="Times New Roman"/>
                <w:b/>
                <w:bCs/>
                <w:color w:val="000000" w:themeColor="text1"/>
                <w:lang w:eastAsia="es-EC"/>
              </w:rPr>
              <w:t>Frecuencia</w:t>
            </w:r>
          </w:p>
        </w:tc>
        <w:tc>
          <w:tcPr>
            <w:tcW w:w="1412" w:type="dxa"/>
            <w:tcBorders>
              <w:top w:val="single" w:sz="4" w:space="0" w:color="auto"/>
              <w:left w:val="nil"/>
              <w:bottom w:val="single" w:sz="4" w:space="0" w:color="auto"/>
              <w:right w:val="single" w:sz="4" w:space="0" w:color="auto"/>
            </w:tcBorders>
            <w:shd w:val="clear" w:color="auto" w:fill="auto"/>
            <w:vAlign w:val="center"/>
            <w:hideMark/>
          </w:tcPr>
          <w:p w:rsidR="00A92A79" w:rsidRPr="006C5838" w:rsidRDefault="00A92A79" w:rsidP="00435F1A">
            <w:pPr>
              <w:spacing w:after="0" w:line="240" w:lineRule="auto"/>
              <w:jc w:val="center"/>
              <w:rPr>
                <w:rFonts w:ascii="Times New Roman" w:eastAsia="Times New Roman" w:hAnsi="Times New Roman" w:cs="Times New Roman"/>
                <w:b/>
                <w:bCs/>
                <w:color w:val="000000" w:themeColor="text1"/>
                <w:lang w:eastAsia="es-EC"/>
              </w:rPr>
            </w:pPr>
            <w:r w:rsidRPr="006C5838">
              <w:rPr>
                <w:rFonts w:ascii="Times New Roman" w:eastAsia="Times New Roman" w:hAnsi="Times New Roman" w:cs="Times New Roman"/>
                <w:b/>
                <w:bCs/>
                <w:color w:val="000000" w:themeColor="text1"/>
                <w:lang w:eastAsia="es-EC"/>
              </w:rPr>
              <w:t>Porcentaje</w:t>
            </w:r>
          </w:p>
        </w:tc>
      </w:tr>
      <w:tr w:rsidR="00A92A79" w:rsidRPr="006C5838" w:rsidTr="00435F1A">
        <w:trPr>
          <w:trHeight w:val="1203"/>
          <w:jc w:val="center"/>
        </w:trPr>
        <w:tc>
          <w:tcPr>
            <w:tcW w:w="2543" w:type="dxa"/>
            <w:tcBorders>
              <w:top w:val="nil"/>
              <w:left w:val="single" w:sz="4" w:space="0" w:color="auto"/>
              <w:bottom w:val="single" w:sz="4" w:space="0" w:color="auto"/>
              <w:right w:val="single" w:sz="4" w:space="0" w:color="auto"/>
            </w:tcBorders>
            <w:shd w:val="clear" w:color="auto" w:fill="auto"/>
            <w:vAlign w:val="center"/>
            <w:hideMark/>
          </w:tcPr>
          <w:p w:rsidR="00A92A79" w:rsidRPr="006C5838" w:rsidRDefault="00A92A79" w:rsidP="00435F1A">
            <w:pPr>
              <w:spacing w:after="0" w:line="240" w:lineRule="auto"/>
              <w:jc w:val="both"/>
              <w:rPr>
                <w:rFonts w:ascii="Times New Roman" w:eastAsia="Times New Roman" w:hAnsi="Times New Roman" w:cs="Times New Roman"/>
                <w:color w:val="000000" w:themeColor="text1"/>
                <w:lang w:eastAsia="es-EC"/>
              </w:rPr>
            </w:pPr>
            <w:r w:rsidRPr="006C5838">
              <w:rPr>
                <w:rFonts w:ascii="Times New Roman" w:eastAsia="Times New Roman" w:hAnsi="Times New Roman" w:cs="Times New Roman"/>
                <w:color w:val="000000" w:themeColor="text1"/>
                <w:lang w:eastAsia="es-EC"/>
              </w:rPr>
              <w:t>Leer y escuchar  reiteradamente los ejercicios, para familiarizarse con ellos.</w:t>
            </w:r>
          </w:p>
        </w:tc>
        <w:tc>
          <w:tcPr>
            <w:tcW w:w="1377" w:type="dxa"/>
            <w:tcBorders>
              <w:top w:val="nil"/>
              <w:left w:val="nil"/>
              <w:bottom w:val="single" w:sz="4" w:space="0" w:color="auto"/>
              <w:right w:val="single" w:sz="4" w:space="0" w:color="auto"/>
            </w:tcBorders>
            <w:shd w:val="clear" w:color="auto" w:fill="auto"/>
            <w:vAlign w:val="center"/>
            <w:hideMark/>
          </w:tcPr>
          <w:p w:rsidR="00A92A79" w:rsidRPr="006C5838" w:rsidRDefault="00A92A79" w:rsidP="00435F1A">
            <w:pPr>
              <w:spacing w:after="0" w:line="240" w:lineRule="auto"/>
              <w:jc w:val="center"/>
              <w:rPr>
                <w:rFonts w:ascii="Times New Roman" w:eastAsia="Times New Roman" w:hAnsi="Times New Roman" w:cs="Times New Roman"/>
                <w:color w:val="000000" w:themeColor="text1"/>
                <w:lang w:eastAsia="es-EC"/>
              </w:rPr>
            </w:pPr>
            <w:r w:rsidRPr="006C5838">
              <w:rPr>
                <w:rFonts w:ascii="Times New Roman" w:eastAsia="Times New Roman" w:hAnsi="Times New Roman" w:cs="Times New Roman"/>
                <w:color w:val="000000" w:themeColor="text1"/>
                <w:lang w:eastAsia="es-EC"/>
              </w:rPr>
              <w:t>9</w:t>
            </w:r>
          </w:p>
        </w:tc>
        <w:tc>
          <w:tcPr>
            <w:tcW w:w="1412" w:type="dxa"/>
            <w:tcBorders>
              <w:top w:val="nil"/>
              <w:left w:val="nil"/>
              <w:bottom w:val="single" w:sz="4" w:space="0" w:color="auto"/>
              <w:right w:val="single" w:sz="4" w:space="0" w:color="auto"/>
            </w:tcBorders>
            <w:shd w:val="clear" w:color="auto" w:fill="auto"/>
            <w:vAlign w:val="center"/>
            <w:hideMark/>
          </w:tcPr>
          <w:p w:rsidR="00A92A79" w:rsidRPr="006C5838" w:rsidRDefault="00A92A79" w:rsidP="00435F1A">
            <w:pPr>
              <w:spacing w:after="0" w:line="240" w:lineRule="auto"/>
              <w:jc w:val="center"/>
              <w:rPr>
                <w:rFonts w:ascii="Times New Roman" w:eastAsia="Times New Roman" w:hAnsi="Times New Roman" w:cs="Times New Roman"/>
                <w:color w:val="000000" w:themeColor="text1"/>
                <w:lang w:eastAsia="es-EC"/>
              </w:rPr>
            </w:pPr>
            <w:r w:rsidRPr="006C5838">
              <w:rPr>
                <w:rFonts w:ascii="Times New Roman" w:eastAsia="Times New Roman" w:hAnsi="Times New Roman" w:cs="Times New Roman"/>
                <w:color w:val="000000" w:themeColor="text1"/>
                <w:lang w:eastAsia="es-EC"/>
              </w:rPr>
              <w:t>23%</w:t>
            </w:r>
          </w:p>
        </w:tc>
      </w:tr>
      <w:tr w:rsidR="00A92A79" w:rsidRPr="006C5838" w:rsidTr="00435F1A">
        <w:trPr>
          <w:trHeight w:val="802"/>
          <w:jc w:val="center"/>
        </w:trPr>
        <w:tc>
          <w:tcPr>
            <w:tcW w:w="2543" w:type="dxa"/>
            <w:tcBorders>
              <w:top w:val="nil"/>
              <w:left w:val="single" w:sz="4" w:space="0" w:color="auto"/>
              <w:bottom w:val="single" w:sz="4" w:space="0" w:color="auto"/>
              <w:right w:val="single" w:sz="4" w:space="0" w:color="auto"/>
            </w:tcBorders>
            <w:shd w:val="clear" w:color="auto" w:fill="auto"/>
            <w:vAlign w:val="center"/>
            <w:hideMark/>
          </w:tcPr>
          <w:p w:rsidR="00A92A79" w:rsidRPr="006C5838" w:rsidRDefault="00A92A79" w:rsidP="00435F1A">
            <w:pPr>
              <w:spacing w:after="0" w:line="240" w:lineRule="auto"/>
              <w:jc w:val="both"/>
              <w:rPr>
                <w:rFonts w:ascii="Times New Roman" w:eastAsia="Times New Roman" w:hAnsi="Times New Roman" w:cs="Times New Roman"/>
                <w:color w:val="000000" w:themeColor="text1"/>
                <w:lang w:eastAsia="es-EC"/>
              </w:rPr>
            </w:pPr>
            <w:r w:rsidRPr="006C5838">
              <w:rPr>
                <w:rFonts w:ascii="Times New Roman" w:eastAsia="Times New Roman" w:hAnsi="Times New Roman" w:cs="Times New Roman"/>
                <w:color w:val="000000" w:themeColor="text1"/>
                <w:lang w:eastAsia="es-EC"/>
              </w:rPr>
              <w:t xml:space="preserve">Aprenderse de memoria los ejercicios matemáticos </w:t>
            </w:r>
          </w:p>
        </w:tc>
        <w:tc>
          <w:tcPr>
            <w:tcW w:w="1377" w:type="dxa"/>
            <w:tcBorders>
              <w:top w:val="nil"/>
              <w:left w:val="nil"/>
              <w:bottom w:val="single" w:sz="4" w:space="0" w:color="auto"/>
              <w:right w:val="single" w:sz="4" w:space="0" w:color="auto"/>
            </w:tcBorders>
            <w:shd w:val="clear" w:color="auto" w:fill="auto"/>
            <w:vAlign w:val="center"/>
            <w:hideMark/>
          </w:tcPr>
          <w:p w:rsidR="00A92A79" w:rsidRPr="006C5838" w:rsidRDefault="00A92A79" w:rsidP="00435F1A">
            <w:pPr>
              <w:spacing w:after="0" w:line="240" w:lineRule="auto"/>
              <w:jc w:val="center"/>
              <w:rPr>
                <w:rFonts w:ascii="Times New Roman" w:eastAsia="Times New Roman" w:hAnsi="Times New Roman" w:cs="Times New Roman"/>
                <w:color w:val="000000" w:themeColor="text1"/>
                <w:lang w:eastAsia="es-EC"/>
              </w:rPr>
            </w:pPr>
            <w:r w:rsidRPr="006C5838">
              <w:rPr>
                <w:rFonts w:ascii="Times New Roman" w:eastAsia="Times New Roman" w:hAnsi="Times New Roman" w:cs="Times New Roman"/>
                <w:color w:val="000000" w:themeColor="text1"/>
                <w:lang w:eastAsia="es-EC"/>
              </w:rPr>
              <w:t>16</w:t>
            </w:r>
          </w:p>
        </w:tc>
        <w:tc>
          <w:tcPr>
            <w:tcW w:w="1412" w:type="dxa"/>
            <w:tcBorders>
              <w:top w:val="nil"/>
              <w:left w:val="nil"/>
              <w:bottom w:val="single" w:sz="4" w:space="0" w:color="auto"/>
              <w:right w:val="single" w:sz="4" w:space="0" w:color="auto"/>
            </w:tcBorders>
            <w:shd w:val="clear" w:color="auto" w:fill="auto"/>
            <w:vAlign w:val="center"/>
            <w:hideMark/>
          </w:tcPr>
          <w:p w:rsidR="00A92A79" w:rsidRPr="006C5838" w:rsidRDefault="00A92A79" w:rsidP="00435F1A">
            <w:pPr>
              <w:spacing w:after="0" w:line="240" w:lineRule="auto"/>
              <w:jc w:val="center"/>
              <w:rPr>
                <w:rFonts w:ascii="Times New Roman" w:eastAsia="Times New Roman" w:hAnsi="Times New Roman" w:cs="Times New Roman"/>
                <w:color w:val="000000" w:themeColor="text1"/>
                <w:lang w:eastAsia="es-EC"/>
              </w:rPr>
            </w:pPr>
            <w:r w:rsidRPr="006C5838">
              <w:rPr>
                <w:rFonts w:ascii="Times New Roman" w:eastAsia="Times New Roman" w:hAnsi="Times New Roman" w:cs="Times New Roman"/>
                <w:color w:val="000000" w:themeColor="text1"/>
                <w:lang w:eastAsia="es-EC"/>
              </w:rPr>
              <w:t>41%</w:t>
            </w:r>
          </w:p>
        </w:tc>
      </w:tr>
      <w:tr w:rsidR="00A92A79" w:rsidRPr="006C5838" w:rsidTr="00435F1A">
        <w:trPr>
          <w:trHeight w:val="1203"/>
          <w:jc w:val="center"/>
        </w:trPr>
        <w:tc>
          <w:tcPr>
            <w:tcW w:w="2543" w:type="dxa"/>
            <w:tcBorders>
              <w:top w:val="nil"/>
              <w:left w:val="single" w:sz="4" w:space="0" w:color="auto"/>
              <w:bottom w:val="single" w:sz="4" w:space="0" w:color="auto"/>
              <w:right w:val="single" w:sz="4" w:space="0" w:color="auto"/>
            </w:tcBorders>
            <w:shd w:val="clear" w:color="auto" w:fill="auto"/>
            <w:vAlign w:val="bottom"/>
            <w:hideMark/>
          </w:tcPr>
          <w:p w:rsidR="00A92A79" w:rsidRPr="006C5838" w:rsidRDefault="00A92A79" w:rsidP="00435F1A">
            <w:pPr>
              <w:spacing w:after="0" w:line="240" w:lineRule="auto"/>
              <w:jc w:val="both"/>
              <w:rPr>
                <w:rFonts w:ascii="Times New Roman" w:eastAsia="Times New Roman" w:hAnsi="Times New Roman" w:cs="Times New Roman"/>
                <w:color w:val="000000" w:themeColor="text1"/>
                <w:lang w:eastAsia="es-EC"/>
              </w:rPr>
            </w:pPr>
            <w:r w:rsidRPr="006C5838">
              <w:rPr>
                <w:rFonts w:ascii="Times New Roman" w:eastAsia="Times New Roman" w:hAnsi="Times New Roman" w:cs="Times New Roman"/>
                <w:color w:val="000000" w:themeColor="text1"/>
                <w:lang w:eastAsia="es-EC"/>
              </w:rPr>
              <w:t>Escribir en un papel las ideas y conceptos claves para poder resolver los ejercicios</w:t>
            </w:r>
          </w:p>
        </w:tc>
        <w:tc>
          <w:tcPr>
            <w:tcW w:w="1377" w:type="dxa"/>
            <w:tcBorders>
              <w:top w:val="nil"/>
              <w:left w:val="nil"/>
              <w:bottom w:val="single" w:sz="4" w:space="0" w:color="auto"/>
              <w:right w:val="single" w:sz="4" w:space="0" w:color="auto"/>
            </w:tcBorders>
            <w:shd w:val="clear" w:color="auto" w:fill="auto"/>
            <w:vAlign w:val="center"/>
            <w:hideMark/>
          </w:tcPr>
          <w:p w:rsidR="00A92A79" w:rsidRPr="006C5838" w:rsidRDefault="00A92A79" w:rsidP="00435F1A">
            <w:pPr>
              <w:spacing w:after="0" w:line="240" w:lineRule="auto"/>
              <w:jc w:val="center"/>
              <w:rPr>
                <w:rFonts w:ascii="Times New Roman" w:eastAsia="Times New Roman" w:hAnsi="Times New Roman" w:cs="Times New Roman"/>
                <w:color w:val="000000" w:themeColor="text1"/>
                <w:lang w:eastAsia="es-EC"/>
              </w:rPr>
            </w:pPr>
            <w:r w:rsidRPr="006C5838">
              <w:rPr>
                <w:rFonts w:ascii="Times New Roman" w:eastAsia="Times New Roman" w:hAnsi="Times New Roman" w:cs="Times New Roman"/>
                <w:color w:val="000000" w:themeColor="text1"/>
                <w:lang w:eastAsia="es-EC"/>
              </w:rPr>
              <w:t>14</w:t>
            </w:r>
          </w:p>
        </w:tc>
        <w:tc>
          <w:tcPr>
            <w:tcW w:w="1412" w:type="dxa"/>
            <w:tcBorders>
              <w:top w:val="nil"/>
              <w:left w:val="nil"/>
              <w:bottom w:val="single" w:sz="4" w:space="0" w:color="auto"/>
              <w:right w:val="single" w:sz="4" w:space="0" w:color="auto"/>
            </w:tcBorders>
            <w:shd w:val="clear" w:color="auto" w:fill="auto"/>
            <w:vAlign w:val="center"/>
            <w:hideMark/>
          </w:tcPr>
          <w:p w:rsidR="00A92A79" w:rsidRPr="006C5838" w:rsidRDefault="00A92A79" w:rsidP="00435F1A">
            <w:pPr>
              <w:spacing w:after="0" w:line="240" w:lineRule="auto"/>
              <w:jc w:val="center"/>
              <w:rPr>
                <w:rFonts w:ascii="Times New Roman" w:eastAsia="Times New Roman" w:hAnsi="Times New Roman" w:cs="Times New Roman"/>
                <w:color w:val="000000" w:themeColor="text1"/>
                <w:lang w:eastAsia="es-EC"/>
              </w:rPr>
            </w:pPr>
            <w:r w:rsidRPr="006C5838">
              <w:rPr>
                <w:rFonts w:ascii="Times New Roman" w:eastAsia="Times New Roman" w:hAnsi="Times New Roman" w:cs="Times New Roman"/>
                <w:color w:val="000000" w:themeColor="text1"/>
                <w:lang w:eastAsia="es-EC"/>
              </w:rPr>
              <w:t>36%</w:t>
            </w:r>
          </w:p>
        </w:tc>
      </w:tr>
      <w:tr w:rsidR="00A92A79" w:rsidRPr="006C5838" w:rsidTr="00435F1A">
        <w:trPr>
          <w:trHeight w:val="400"/>
          <w:jc w:val="center"/>
        </w:trPr>
        <w:tc>
          <w:tcPr>
            <w:tcW w:w="2543" w:type="dxa"/>
            <w:tcBorders>
              <w:top w:val="nil"/>
              <w:left w:val="single" w:sz="4" w:space="0" w:color="auto"/>
              <w:bottom w:val="single" w:sz="4" w:space="0" w:color="auto"/>
              <w:right w:val="single" w:sz="4" w:space="0" w:color="auto"/>
            </w:tcBorders>
            <w:shd w:val="clear" w:color="auto" w:fill="auto"/>
            <w:vAlign w:val="center"/>
            <w:hideMark/>
          </w:tcPr>
          <w:p w:rsidR="00A92A79" w:rsidRPr="006C5838" w:rsidRDefault="00A92A79" w:rsidP="00435F1A">
            <w:pPr>
              <w:spacing w:after="0" w:line="240" w:lineRule="auto"/>
              <w:jc w:val="both"/>
              <w:rPr>
                <w:rFonts w:ascii="Times New Roman" w:eastAsia="Times New Roman" w:hAnsi="Times New Roman" w:cs="Times New Roman"/>
                <w:b/>
                <w:bCs/>
                <w:color w:val="000000" w:themeColor="text1"/>
                <w:lang w:eastAsia="es-EC"/>
              </w:rPr>
            </w:pPr>
            <w:r w:rsidRPr="006C5838">
              <w:rPr>
                <w:rFonts w:ascii="Times New Roman" w:eastAsia="Times New Roman" w:hAnsi="Times New Roman" w:cs="Times New Roman"/>
                <w:b/>
                <w:bCs/>
                <w:color w:val="000000" w:themeColor="text1"/>
                <w:lang w:eastAsia="es-EC"/>
              </w:rPr>
              <w:t>TOTAL</w:t>
            </w:r>
          </w:p>
        </w:tc>
        <w:tc>
          <w:tcPr>
            <w:tcW w:w="1377" w:type="dxa"/>
            <w:tcBorders>
              <w:top w:val="nil"/>
              <w:left w:val="nil"/>
              <w:bottom w:val="single" w:sz="4" w:space="0" w:color="auto"/>
              <w:right w:val="single" w:sz="4" w:space="0" w:color="auto"/>
            </w:tcBorders>
            <w:shd w:val="clear" w:color="auto" w:fill="auto"/>
            <w:vAlign w:val="center"/>
            <w:hideMark/>
          </w:tcPr>
          <w:p w:rsidR="00A92A79" w:rsidRPr="006C5838" w:rsidRDefault="00A92A79" w:rsidP="00435F1A">
            <w:pPr>
              <w:spacing w:after="0" w:line="240" w:lineRule="auto"/>
              <w:jc w:val="center"/>
              <w:rPr>
                <w:rFonts w:ascii="Times New Roman" w:eastAsia="Times New Roman" w:hAnsi="Times New Roman" w:cs="Times New Roman"/>
                <w:b/>
                <w:bCs/>
                <w:color w:val="000000" w:themeColor="text1"/>
                <w:lang w:eastAsia="es-EC"/>
              </w:rPr>
            </w:pPr>
            <w:r w:rsidRPr="006C5838">
              <w:rPr>
                <w:rFonts w:ascii="Times New Roman" w:eastAsia="Times New Roman" w:hAnsi="Times New Roman" w:cs="Times New Roman"/>
                <w:b/>
                <w:bCs/>
                <w:color w:val="000000" w:themeColor="text1"/>
                <w:lang w:eastAsia="es-EC"/>
              </w:rPr>
              <w:t>39</w:t>
            </w:r>
          </w:p>
        </w:tc>
        <w:tc>
          <w:tcPr>
            <w:tcW w:w="1412" w:type="dxa"/>
            <w:tcBorders>
              <w:top w:val="nil"/>
              <w:left w:val="nil"/>
              <w:bottom w:val="single" w:sz="4" w:space="0" w:color="auto"/>
              <w:right w:val="single" w:sz="4" w:space="0" w:color="auto"/>
            </w:tcBorders>
            <w:shd w:val="clear" w:color="auto" w:fill="auto"/>
            <w:vAlign w:val="center"/>
            <w:hideMark/>
          </w:tcPr>
          <w:p w:rsidR="00A92A79" w:rsidRPr="006C5838" w:rsidRDefault="00A92A79" w:rsidP="00435F1A">
            <w:pPr>
              <w:spacing w:after="0" w:line="240" w:lineRule="auto"/>
              <w:jc w:val="center"/>
              <w:rPr>
                <w:rFonts w:ascii="Times New Roman" w:eastAsia="Times New Roman" w:hAnsi="Times New Roman" w:cs="Times New Roman"/>
                <w:b/>
                <w:bCs/>
                <w:color w:val="000000" w:themeColor="text1"/>
                <w:lang w:eastAsia="es-EC"/>
              </w:rPr>
            </w:pPr>
            <w:r w:rsidRPr="006C5838">
              <w:rPr>
                <w:rFonts w:ascii="Times New Roman" w:eastAsia="Times New Roman" w:hAnsi="Times New Roman" w:cs="Times New Roman"/>
                <w:b/>
                <w:bCs/>
                <w:color w:val="000000" w:themeColor="text1"/>
                <w:lang w:eastAsia="es-EC"/>
              </w:rPr>
              <w:t>100%</w:t>
            </w:r>
          </w:p>
        </w:tc>
      </w:tr>
    </w:tbl>
    <w:p w:rsidR="00A92A79" w:rsidRPr="00D60C4F" w:rsidRDefault="00A92A79" w:rsidP="00A92A79">
      <w:pPr>
        <w:pStyle w:val="Epgrafe"/>
      </w:pPr>
    </w:p>
    <w:p w:rsidR="00A92A79" w:rsidRPr="00DA05C1" w:rsidRDefault="00A92A79" w:rsidP="00A92A79">
      <w:pPr>
        <w:pStyle w:val="Epgrafe"/>
      </w:pPr>
      <w:bookmarkStart w:id="23" w:name="_Toc456443775"/>
      <w:r w:rsidRPr="00DA05C1">
        <w:t xml:space="preserve">Gráfico  </w:t>
      </w:r>
      <w:r>
        <w:fldChar w:fldCharType="begin"/>
      </w:r>
      <w:r>
        <w:instrText xml:space="preserve"> SEQ Gráfico_ \* ARABIC </w:instrText>
      </w:r>
      <w:r>
        <w:fldChar w:fldCharType="separate"/>
      </w:r>
      <w:r w:rsidRPr="00DA05C1">
        <w:rPr>
          <w:noProof/>
        </w:rPr>
        <w:t>23</w:t>
      </w:r>
      <w:r>
        <w:rPr>
          <w:noProof/>
        </w:rPr>
        <w:fldChar w:fldCharType="end"/>
      </w:r>
      <w:r w:rsidRPr="00DA05C1">
        <w:t>: Estrategias matemáticas</w:t>
      </w:r>
      <w:bookmarkEnd w:id="23"/>
    </w:p>
    <w:p w:rsidR="00A92A79" w:rsidRPr="00D60C4F" w:rsidRDefault="00A92A79" w:rsidP="00A92A79">
      <w:pPr>
        <w:spacing w:after="0" w:line="240" w:lineRule="auto"/>
        <w:jc w:val="center"/>
        <w:rPr>
          <w:rFonts w:ascii="Times New Roman" w:hAnsi="Times New Roman" w:cs="Times New Roman"/>
          <w:b/>
          <w:color w:val="000000" w:themeColor="text1"/>
          <w:sz w:val="24"/>
          <w:szCs w:val="24"/>
        </w:rPr>
      </w:pPr>
      <w:r w:rsidRPr="00D60C4F">
        <w:rPr>
          <w:rFonts w:ascii="Times New Roman" w:hAnsi="Times New Roman" w:cs="Times New Roman"/>
          <w:noProof/>
          <w:color w:val="000000" w:themeColor="text1"/>
          <w:lang w:val="es-ES" w:eastAsia="es-ES"/>
        </w:rPr>
        <w:drawing>
          <wp:inline distT="0" distB="0" distL="0" distR="0" wp14:anchorId="08FCFF99" wp14:editId="6CE640D5">
            <wp:extent cx="2880000" cy="2160000"/>
            <wp:effectExtent l="0" t="0" r="15875" b="12065"/>
            <wp:docPr id="41" name="Gráfico 4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A92A79" w:rsidRPr="00DA05C1" w:rsidRDefault="00A92A79" w:rsidP="00A92A79">
      <w:pPr>
        <w:spacing w:after="0" w:line="240" w:lineRule="auto"/>
        <w:rPr>
          <w:rFonts w:ascii="Times New Roman" w:hAnsi="Times New Roman" w:cs="Times New Roman"/>
          <w:color w:val="000000" w:themeColor="text1"/>
          <w:szCs w:val="20"/>
        </w:rPr>
      </w:pPr>
      <w:r w:rsidRPr="00DA05C1">
        <w:rPr>
          <w:rFonts w:ascii="Times New Roman" w:hAnsi="Times New Roman" w:cs="Times New Roman"/>
          <w:color w:val="000000" w:themeColor="text1"/>
          <w:szCs w:val="20"/>
        </w:rPr>
        <w:t xml:space="preserve">        </w:t>
      </w:r>
      <w:r>
        <w:rPr>
          <w:rFonts w:ascii="Times New Roman" w:hAnsi="Times New Roman" w:cs="Times New Roman"/>
          <w:color w:val="000000" w:themeColor="text1"/>
          <w:szCs w:val="20"/>
        </w:rPr>
        <w:tab/>
      </w:r>
      <w:r>
        <w:rPr>
          <w:rFonts w:ascii="Times New Roman" w:hAnsi="Times New Roman" w:cs="Times New Roman"/>
          <w:color w:val="000000" w:themeColor="text1"/>
          <w:szCs w:val="20"/>
        </w:rPr>
        <w:tab/>
        <w:t xml:space="preserve">       </w:t>
      </w:r>
      <w:r w:rsidRPr="00DA05C1">
        <w:rPr>
          <w:rFonts w:ascii="Times New Roman" w:hAnsi="Times New Roman" w:cs="Times New Roman"/>
          <w:color w:val="000000" w:themeColor="text1"/>
          <w:szCs w:val="20"/>
        </w:rPr>
        <w:t xml:space="preserve"> Fuente: Encuesta realizada a estudiantes, U.E. “Caracas”</w:t>
      </w:r>
    </w:p>
    <w:p w:rsidR="00A92A79" w:rsidRPr="00DA05C1" w:rsidRDefault="00A92A79" w:rsidP="00A92A79">
      <w:pPr>
        <w:spacing w:after="0" w:line="240" w:lineRule="auto"/>
        <w:rPr>
          <w:rFonts w:ascii="Times New Roman" w:hAnsi="Times New Roman" w:cs="Times New Roman"/>
          <w:color w:val="000000" w:themeColor="text1"/>
          <w:szCs w:val="20"/>
        </w:rPr>
      </w:pPr>
      <w:r w:rsidRPr="00DA05C1">
        <w:rPr>
          <w:rFonts w:ascii="Times New Roman" w:hAnsi="Times New Roman" w:cs="Times New Roman"/>
          <w:color w:val="000000" w:themeColor="text1"/>
          <w:szCs w:val="20"/>
        </w:rPr>
        <w:t xml:space="preserve">         </w:t>
      </w:r>
      <w:r>
        <w:rPr>
          <w:rFonts w:ascii="Times New Roman" w:hAnsi="Times New Roman" w:cs="Times New Roman"/>
          <w:color w:val="000000" w:themeColor="text1"/>
          <w:szCs w:val="20"/>
        </w:rPr>
        <w:tab/>
      </w:r>
      <w:r>
        <w:rPr>
          <w:rFonts w:ascii="Times New Roman" w:hAnsi="Times New Roman" w:cs="Times New Roman"/>
          <w:color w:val="000000" w:themeColor="text1"/>
          <w:szCs w:val="20"/>
        </w:rPr>
        <w:tab/>
        <w:t xml:space="preserve">        </w:t>
      </w:r>
      <w:r w:rsidRPr="00DA05C1">
        <w:rPr>
          <w:rFonts w:ascii="Times New Roman" w:hAnsi="Times New Roman" w:cs="Times New Roman"/>
          <w:color w:val="000000" w:themeColor="text1"/>
          <w:szCs w:val="20"/>
        </w:rPr>
        <w:t>Elaborado por: Juana Sánchez</w:t>
      </w:r>
    </w:p>
    <w:p w:rsidR="00A92A79" w:rsidRDefault="00A92A79" w:rsidP="00A92A79">
      <w:pPr>
        <w:spacing w:line="360" w:lineRule="auto"/>
        <w:rPr>
          <w:rFonts w:ascii="Times New Roman" w:hAnsi="Times New Roman" w:cs="Times New Roman"/>
          <w:b/>
          <w:color w:val="000000" w:themeColor="text1"/>
          <w:sz w:val="24"/>
          <w:szCs w:val="24"/>
        </w:rPr>
      </w:pPr>
    </w:p>
    <w:p w:rsidR="00A92A79" w:rsidRPr="00D60C4F" w:rsidRDefault="00A92A79" w:rsidP="00A92A79">
      <w:pPr>
        <w:spacing w:line="360" w:lineRule="auto"/>
        <w:rPr>
          <w:rFonts w:ascii="Times New Roman" w:hAnsi="Times New Roman" w:cs="Times New Roman"/>
          <w:b/>
          <w:color w:val="000000" w:themeColor="text1"/>
          <w:sz w:val="24"/>
          <w:szCs w:val="24"/>
        </w:rPr>
      </w:pPr>
      <w:r w:rsidRPr="00D60C4F">
        <w:rPr>
          <w:rFonts w:ascii="Times New Roman" w:hAnsi="Times New Roman" w:cs="Times New Roman"/>
          <w:b/>
          <w:color w:val="000000" w:themeColor="text1"/>
          <w:sz w:val="24"/>
          <w:szCs w:val="24"/>
        </w:rPr>
        <w:t>Análisis e interpretación</w:t>
      </w:r>
    </w:p>
    <w:p w:rsidR="00A92A79" w:rsidRPr="00D60C4F" w:rsidRDefault="00A92A79" w:rsidP="00A92A79">
      <w:pPr>
        <w:spacing w:line="360" w:lineRule="auto"/>
        <w:jc w:val="both"/>
        <w:rPr>
          <w:rFonts w:ascii="Times New Roman" w:hAnsi="Times New Roman" w:cs="Times New Roman"/>
          <w:color w:val="000000" w:themeColor="text1"/>
          <w:sz w:val="24"/>
          <w:szCs w:val="24"/>
        </w:rPr>
      </w:pPr>
      <w:r w:rsidRPr="00D60C4F">
        <w:rPr>
          <w:rFonts w:ascii="Times New Roman" w:hAnsi="Times New Roman" w:cs="Times New Roman"/>
          <w:color w:val="000000" w:themeColor="text1"/>
          <w:sz w:val="24"/>
          <w:szCs w:val="24"/>
        </w:rPr>
        <w:t xml:space="preserve">Del 100% de la población, 16 estudiantes que representan el 41% dicen que se aprenden de memoria los ejercicios matemáticos mientras que, 14  estudiantes que corresponde al 36%  dicen que suelen escribir en un papel las ideas y conceptos claves para poder resolver los ejercicios y  9 estudiantes que corresponden al 23% responden que la </w:t>
      </w:r>
      <w:r w:rsidRPr="00D60C4F">
        <w:rPr>
          <w:rFonts w:ascii="Times New Roman" w:hAnsi="Times New Roman" w:cs="Times New Roman"/>
          <w:color w:val="000000" w:themeColor="text1"/>
          <w:sz w:val="24"/>
          <w:szCs w:val="24"/>
        </w:rPr>
        <w:lastRenderedPageBreak/>
        <w:t xml:space="preserve">estrategia para aprender matemática es leer y escuchar reiteradamente los ejercicios, para familiarizarse con ellos. </w:t>
      </w:r>
    </w:p>
    <w:p w:rsidR="00A92A79" w:rsidRDefault="00A92A79" w:rsidP="00A92A79">
      <w:pPr>
        <w:spacing w:line="360" w:lineRule="auto"/>
        <w:jc w:val="both"/>
        <w:rPr>
          <w:rFonts w:ascii="Times New Roman" w:hAnsi="Times New Roman" w:cs="Times New Roman"/>
          <w:color w:val="000000" w:themeColor="text1"/>
          <w:sz w:val="24"/>
          <w:szCs w:val="24"/>
        </w:rPr>
      </w:pPr>
      <w:r w:rsidRPr="00D60C4F">
        <w:rPr>
          <w:rFonts w:ascii="Times New Roman" w:hAnsi="Times New Roman" w:cs="Times New Roman"/>
          <w:color w:val="000000" w:themeColor="text1"/>
          <w:sz w:val="24"/>
          <w:szCs w:val="24"/>
        </w:rPr>
        <w:t>Los resultados de las encuestas  reflejan que el tipo de estrategia más utilizada para aprender matemáticas es aprender de memoria los ejercicios matemáticos pues le permite acertar en</w:t>
      </w:r>
      <w:r>
        <w:rPr>
          <w:rFonts w:ascii="Times New Roman" w:hAnsi="Times New Roman" w:cs="Times New Roman"/>
          <w:color w:val="000000" w:themeColor="text1"/>
          <w:sz w:val="24"/>
          <w:szCs w:val="24"/>
        </w:rPr>
        <w:t xml:space="preserve"> las respuestas de los exámenes, sin tener un aprendizaje significativo, desarrollando el aprendizaje memorista.</w:t>
      </w:r>
    </w:p>
    <w:p w:rsidR="00A92A79" w:rsidRDefault="00A92A79" w:rsidP="00A92A79">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Pocos estudiantes optan por usas estrategias de aprendizaje donde faciliten su comprensión y aprendizaje.</w:t>
      </w:r>
    </w:p>
    <w:p w:rsidR="00A92A79" w:rsidRPr="00D60C4F" w:rsidRDefault="00A92A79" w:rsidP="00A92A79">
      <w:pPr>
        <w:spacing w:line="360" w:lineRule="auto"/>
        <w:jc w:val="both"/>
        <w:rPr>
          <w:rFonts w:ascii="Times New Roman" w:hAnsi="Times New Roman" w:cs="Times New Roman"/>
          <w:color w:val="000000" w:themeColor="text1"/>
          <w:sz w:val="24"/>
          <w:szCs w:val="24"/>
        </w:rPr>
      </w:pPr>
    </w:p>
    <w:p w:rsidR="00A92A79" w:rsidRPr="00CC2AF7" w:rsidRDefault="00A92A79" w:rsidP="00A92A79">
      <w:pPr>
        <w:spacing w:line="360" w:lineRule="auto"/>
        <w:jc w:val="both"/>
        <w:rPr>
          <w:rFonts w:ascii="Times New Roman" w:hAnsi="Times New Roman" w:cs="Times New Roman"/>
          <w:color w:val="000000" w:themeColor="text1"/>
          <w:sz w:val="24"/>
          <w:szCs w:val="24"/>
        </w:rPr>
      </w:pPr>
      <w:r w:rsidRPr="00D60C4F">
        <w:rPr>
          <w:rFonts w:ascii="Times New Roman" w:hAnsi="Times New Roman" w:cs="Times New Roman"/>
          <w:b/>
          <w:color w:val="000000" w:themeColor="text1"/>
          <w:sz w:val="24"/>
          <w:szCs w:val="24"/>
        </w:rPr>
        <w:t xml:space="preserve">Pregunta 11. </w:t>
      </w:r>
      <w:r w:rsidRPr="00D60C4F">
        <w:rPr>
          <w:rFonts w:ascii="Times New Roman" w:hAnsi="Times New Roman" w:cs="Times New Roman"/>
          <w:color w:val="000000" w:themeColor="text1"/>
          <w:sz w:val="24"/>
          <w:szCs w:val="24"/>
        </w:rPr>
        <w:t>¿Su calificación en matemá</w:t>
      </w:r>
      <w:r>
        <w:rPr>
          <w:rFonts w:ascii="Times New Roman" w:hAnsi="Times New Roman" w:cs="Times New Roman"/>
          <w:color w:val="000000" w:themeColor="text1"/>
          <w:sz w:val="24"/>
          <w:szCs w:val="24"/>
        </w:rPr>
        <w:t>tica refleja lo que usted sabe?</w:t>
      </w:r>
    </w:p>
    <w:p w:rsidR="00A92A79" w:rsidRPr="00DA05C1" w:rsidRDefault="00A92A79" w:rsidP="00A92A79">
      <w:pPr>
        <w:pStyle w:val="Epgrafe"/>
      </w:pPr>
      <w:bookmarkStart w:id="24" w:name="_Toc456443751"/>
      <w:r w:rsidRPr="00DA05C1">
        <w:t xml:space="preserve">Tabla </w:t>
      </w:r>
      <w:r>
        <w:fldChar w:fldCharType="begin"/>
      </w:r>
      <w:r>
        <w:instrText xml:space="preserve"> SEQ Tabla \* ARABIC </w:instrText>
      </w:r>
      <w:r>
        <w:fldChar w:fldCharType="separate"/>
      </w:r>
      <w:r>
        <w:rPr>
          <w:noProof/>
        </w:rPr>
        <w:t>25</w:t>
      </w:r>
      <w:r>
        <w:rPr>
          <w:noProof/>
        </w:rPr>
        <w:fldChar w:fldCharType="end"/>
      </w:r>
      <w:r w:rsidRPr="00DA05C1">
        <w:t>: Calificación matemática</w:t>
      </w:r>
      <w:bookmarkEnd w:id="24"/>
    </w:p>
    <w:tbl>
      <w:tblPr>
        <w:tblW w:w="4115" w:type="dxa"/>
        <w:jc w:val="center"/>
        <w:tblCellMar>
          <w:left w:w="70" w:type="dxa"/>
          <w:right w:w="70" w:type="dxa"/>
        </w:tblCellMar>
        <w:tblLook w:val="04A0" w:firstRow="1" w:lastRow="0" w:firstColumn="1" w:lastColumn="0" w:noHBand="0" w:noVBand="1"/>
      </w:tblPr>
      <w:tblGrid>
        <w:gridCol w:w="1473"/>
        <w:gridCol w:w="1335"/>
        <w:gridCol w:w="1307"/>
      </w:tblGrid>
      <w:tr w:rsidR="00A92A79" w:rsidRPr="006C5838" w:rsidTr="00435F1A">
        <w:trPr>
          <w:trHeight w:val="715"/>
          <w:jc w:val="center"/>
        </w:trPr>
        <w:tc>
          <w:tcPr>
            <w:tcW w:w="1473"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A92A79" w:rsidRPr="006C5838" w:rsidRDefault="00A92A79" w:rsidP="00435F1A">
            <w:pPr>
              <w:spacing w:after="0" w:line="240" w:lineRule="auto"/>
              <w:rPr>
                <w:rFonts w:ascii="Times New Roman" w:eastAsia="Times New Roman" w:hAnsi="Times New Roman" w:cs="Times New Roman"/>
                <w:b/>
                <w:bCs/>
                <w:color w:val="000000"/>
                <w:lang w:eastAsia="es-EC"/>
              </w:rPr>
            </w:pPr>
            <w:r w:rsidRPr="006C5838">
              <w:rPr>
                <w:rFonts w:ascii="Times New Roman" w:eastAsia="Times New Roman" w:hAnsi="Times New Roman" w:cs="Times New Roman"/>
                <w:b/>
                <w:bCs/>
                <w:color w:val="000000"/>
                <w:lang w:eastAsia="es-EC"/>
              </w:rPr>
              <w:t>Alternativas</w:t>
            </w:r>
          </w:p>
        </w:tc>
        <w:tc>
          <w:tcPr>
            <w:tcW w:w="1335" w:type="dxa"/>
            <w:tcBorders>
              <w:top w:val="single" w:sz="8" w:space="0" w:color="auto"/>
              <w:left w:val="nil"/>
              <w:bottom w:val="single" w:sz="8" w:space="0" w:color="auto"/>
              <w:right w:val="single" w:sz="8" w:space="0" w:color="auto"/>
            </w:tcBorders>
            <w:shd w:val="clear" w:color="auto" w:fill="auto"/>
            <w:vAlign w:val="center"/>
            <w:hideMark/>
          </w:tcPr>
          <w:p w:rsidR="00A92A79" w:rsidRPr="006C5838" w:rsidRDefault="00A92A79" w:rsidP="00435F1A">
            <w:pPr>
              <w:spacing w:after="0" w:line="240" w:lineRule="auto"/>
              <w:rPr>
                <w:rFonts w:ascii="Times New Roman" w:eastAsia="Times New Roman" w:hAnsi="Times New Roman" w:cs="Times New Roman"/>
                <w:b/>
                <w:bCs/>
                <w:color w:val="000000"/>
                <w:lang w:eastAsia="es-EC"/>
              </w:rPr>
            </w:pPr>
            <w:r w:rsidRPr="006C5838">
              <w:rPr>
                <w:rFonts w:ascii="Times New Roman" w:eastAsia="Times New Roman" w:hAnsi="Times New Roman" w:cs="Times New Roman"/>
                <w:b/>
                <w:bCs/>
                <w:color w:val="000000"/>
                <w:lang w:eastAsia="es-EC"/>
              </w:rPr>
              <w:t>Frecuencia</w:t>
            </w:r>
          </w:p>
        </w:tc>
        <w:tc>
          <w:tcPr>
            <w:tcW w:w="1307" w:type="dxa"/>
            <w:tcBorders>
              <w:top w:val="single" w:sz="8" w:space="0" w:color="auto"/>
              <w:left w:val="nil"/>
              <w:bottom w:val="single" w:sz="8" w:space="0" w:color="auto"/>
              <w:right w:val="single" w:sz="8" w:space="0" w:color="auto"/>
            </w:tcBorders>
            <w:shd w:val="clear" w:color="auto" w:fill="auto"/>
            <w:vAlign w:val="center"/>
            <w:hideMark/>
          </w:tcPr>
          <w:p w:rsidR="00A92A79" w:rsidRPr="006C5838" w:rsidRDefault="00A92A79" w:rsidP="00435F1A">
            <w:pPr>
              <w:spacing w:after="0" w:line="240" w:lineRule="auto"/>
              <w:rPr>
                <w:rFonts w:ascii="Times New Roman" w:eastAsia="Times New Roman" w:hAnsi="Times New Roman" w:cs="Times New Roman"/>
                <w:b/>
                <w:bCs/>
                <w:color w:val="000000"/>
                <w:lang w:eastAsia="es-EC"/>
              </w:rPr>
            </w:pPr>
            <w:r w:rsidRPr="006C5838">
              <w:rPr>
                <w:rFonts w:ascii="Times New Roman" w:eastAsia="Times New Roman" w:hAnsi="Times New Roman" w:cs="Times New Roman"/>
                <w:b/>
                <w:bCs/>
                <w:color w:val="000000"/>
                <w:lang w:eastAsia="es-EC"/>
              </w:rPr>
              <w:t>Porcentaje</w:t>
            </w:r>
          </w:p>
        </w:tc>
      </w:tr>
      <w:tr w:rsidR="00A92A79" w:rsidRPr="006C5838" w:rsidTr="00435F1A">
        <w:trPr>
          <w:trHeight w:val="633"/>
          <w:jc w:val="center"/>
        </w:trPr>
        <w:tc>
          <w:tcPr>
            <w:tcW w:w="1473" w:type="dxa"/>
            <w:tcBorders>
              <w:top w:val="nil"/>
              <w:left w:val="single" w:sz="8" w:space="0" w:color="auto"/>
              <w:bottom w:val="single" w:sz="8" w:space="0" w:color="auto"/>
              <w:right w:val="single" w:sz="8" w:space="0" w:color="auto"/>
            </w:tcBorders>
            <w:shd w:val="clear" w:color="auto" w:fill="auto"/>
            <w:vAlign w:val="center"/>
            <w:hideMark/>
          </w:tcPr>
          <w:p w:rsidR="00A92A79" w:rsidRPr="006C5838" w:rsidRDefault="00A92A79" w:rsidP="00435F1A">
            <w:pPr>
              <w:spacing w:after="0" w:line="240" w:lineRule="auto"/>
              <w:jc w:val="center"/>
              <w:rPr>
                <w:rFonts w:ascii="Times New Roman" w:eastAsia="Times New Roman" w:hAnsi="Times New Roman" w:cs="Times New Roman"/>
                <w:color w:val="000000"/>
                <w:lang w:eastAsia="es-EC"/>
              </w:rPr>
            </w:pPr>
            <w:r w:rsidRPr="006C5838">
              <w:rPr>
                <w:rFonts w:ascii="Times New Roman" w:eastAsia="Times New Roman" w:hAnsi="Times New Roman" w:cs="Times New Roman"/>
                <w:color w:val="000000"/>
                <w:lang w:eastAsia="es-EC"/>
              </w:rPr>
              <w:t>Siempre</w:t>
            </w:r>
          </w:p>
        </w:tc>
        <w:tc>
          <w:tcPr>
            <w:tcW w:w="1335" w:type="dxa"/>
            <w:tcBorders>
              <w:top w:val="nil"/>
              <w:left w:val="nil"/>
              <w:bottom w:val="single" w:sz="8" w:space="0" w:color="auto"/>
              <w:right w:val="single" w:sz="8" w:space="0" w:color="auto"/>
            </w:tcBorders>
            <w:shd w:val="clear" w:color="auto" w:fill="auto"/>
            <w:vAlign w:val="center"/>
            <w:hideMark/>
          </w:tcPr>
          <w:p w:rsidR="00A92A79" w:rsidRPr="006C5838" w:rsidRDefault="00A92A79" w:rsidP="00435F1A">
            <w:pPr>
              <w:spacing w:after="0" w:line="240" w:lineRule="auto"/>
              <w:jc w:val="center"/>
              <w:rPr>
                <w:rFonts w:ascii="Times New Roman" w:eastAsia="Times New Roman" w:hAnsi="Times New Roman" w:cs="Times New Roman"/>
                <w:color w:val="000000"/>
                <w:lang w:eastAsia="es-EC"/>
              </w:rPr>
            </w:pPr>
            <w:r w:rsidRPr="006C5838">
              <w:rPr>
                <w:rFonts w:ascii="Times New Roman" w:eastAsia="Times New Roman" w:hAnsi="Times New Roman" w:cs="Times New Roman"/>
                <w:color w:val="000000"/>
                <w:lang w:eastAsia="es-EC"/>
              </w:rPr>
              <w:t>12</w:t>
            </w:r>
          </w:p>
        </w:tc>
        <w:tc>
          <w:tcPr>
            <w:tcW w:w="1307" w:type="dxa"/>
            <w:tcBorders>
              <w:top w:val="nil"/>
              <w:left w:val="nil"/>
              <w:bottom w:val="single" w:sz="8" w:space="0" w:color="auto"/>
              <w:right w:val="single" w:sz="8" w:space="0" w:color="auto"/>
            </w:tcBorders>
            <w:shd w:val="clear" w:color="auto" w:fill="auto"/>
            <w:vAlign w:val="center"/>
            <w:hideMark/>
          </w:tcPr>
          <w:p w:rsidR="00A92A79" w:rsidRPr="006C5838" w:rsidRDefault="00A92A79" w:rsidP="00435F1A">
            <w:pPr>
              <w:spacing w:after="0" w:line="240" w:lineRule="auto"/>
              <w:jc w:val="center"/>
              <w:rPr>
                <w:rFonts w:ascii="Times New Roman" w:eastAsia="Times New Roman" w:hAnsi="Times New Roman" w:cs="Times New Roman"/>
                <w:color w:val="000000"/>
                <w:lang w:eastAsia="es-EC"/>
              </w:rPr>
            </w:pPr>
            <w:r w:rsidRPr="006C5838">
              <w:rPr>
                <w:rFonts w:ascii="Times New Roman" w:eastAsia="Times New Roman" w:hAnsi="Times New Roman" w:cs="Times New Roman"/>
                <w:color w:val="000000"/>
                <w:lang w:eastAsia="es-EC"/>
              </w:rPr>
              <w:t>31%</w:t>
            </w:r>
          </w:p>
        </w:tc>
      </w:tr>
      <w:tr w:rsidR="00A92A79" w:rsidRPr="006C5838" w:rsidTr="00435F1A">
        <w:trPr>
          <w:trHeight w:val="633"/>
          <w:jc w:val="center"/>
        </w:trPr>
        <w:tc>
          <w:tcPr>
            <w:tcW w:w="1473" w:type="dxa"/>
            <w:tcBorders>
              <w:top w:val="nil"/>
              <w:left w:val="single" w:sz="8" w:space="0" w:color="auto"/>
              <w:bottom w:val="single" w:sz="8" w:space="0" w:color="auto"/>
              <w:right w:val="single" w:sz="8" w:space="0" w:color="auto"/>
            </w:tcBorders>
            <w:shd w:val="clear" w:color="auto" w:fill="auto"/>
            <w:vAlign w:val="center"/>
            <w:hideMark/>
          </w:tcPr>
          <w:p w:rsidR="00A92A79" w:rsidRPr="006C5838" w:rsidRDefault="00A92A79" w:rsidP="00435F1A">
            <w:pPr>
              <w:spacing w:after="0" w:line="240" w:lineRule="auto"/>
              <w:jc w:val="center"/>
              <w:rPr>
                <w:rFonts w:ascii="Times New Roman" w:eastAsia="Times New Roman" w:hAnsi="Times New Roman" w:cs="Times New Roman"/>
                <w:color w:val="000000"/>
                <w:lang w:eastAsia="es-EC"/>
              </w:rPr>
            </w:pPr>
            <w:r w:rsidRPr="006C5838">
              <w:rPr>
                <w:rFonts w:ascii="Times New Roman" w:eastAsia="Times New Roman" w:hAnsi="Times New Roman" w:cs="Times New Roman"/>
                <w:color w:val="000000"/>
                <w:lang w:eastAsia="es-EC"/>
              </w:rPr>
              <w:t xml:space="preserve">A veces </w:t>
            </w:r>
          </w:p>
        </w:tc>
        <w:tc>
          <w:tcPr>
            <w:tcW w:w="1335" w:type="dxa"/>
            <w:tcBorders>
              <w:top w:val="nil"/>
              <w:left w:val="nil"/>
              <w:bottom w:val="single" w:sz="8" w:space="0" w:color="auto"/>
              <w:right w:val="single" w:sz="8" w:space="0" w:color="auto"/>
            </w:tcBorders>
            <w:shd w:val="clear" w:color="auto" w:fill="auto"/>
            <w:vAlign w:val="center"/>
            <w:hideMark/>
          </w:tcPr>
          <w:p w:rsidR="00A92A79" w:rsidRPr="006C5838" w:rsidRDefault="00A92A79" w:rsidP="00435F1A">
            <w:pPr>
              <w:spacing w:after="0" w:line="240" w:lineRule="auto"/>
              <w:jc w:val="center"/>
              <w:rPr>
                <w:rFonts w:ascii="Times New Roman" w:eastAsia="Times New Roman" w:hAnsi="Times New Roman" w:cs="Times New Roman"/>
                <w:color w:val="000000"/>
                <w:lang w:eastAsia="es-EC"/>
              </w:rPr>
            </w:pPr>
            <w:r w:rsidRPr="006C5838">
              <w:rPr>
                <w:rFonts w:ascii="Times New Roman" w:eastAsia="Times New Roman" w:hAnsi="Times New Roman" w:cs="Times New Roman"/>
                <w:color w:val="000000"/>
                <w:lang w:eastAsia="es-EC"/>
              </w:rPr>
              <w:t>20</w:t>
            </w:r>
          </w:p>
        </w:tc>
        <w:tc>
          <w:tcPr>
            <w:tcW w:w="1307" w:type="dxa"/>
            <w:tcBorders>
              <w:top w:val="nil"/>
              <w:left w:val="nil"/>
              <w:bottom w:val="single" w:sz="8" w:space="0" w:color="auto"/>
              <w:right w:val="single" w:sz="8" w:space="0" w:color="auto"/>
            </w:tcBorders>
            <w:shd w:val="clear" w:color="auto" w:fill="auto"/>
            <w:vAlign w:val="center"/>
            <w:hideMark/>
          </w:tcPr>
          <w:p w:rsidR="00A92A79" w:rsidRPr="006C5838" w:rsidRDefault="00A92A79" w:rsidP="00435F1A">
            <w:pPr>
              <w:spacing w:after="0" w:line="240" w:lineRule="auto"/>
              <w:jc w:val="center"/>
              <w:rPr>
                <w:rFonts w:ascii="Times New Roman" w:eastAsia="Times New Roman" w:hAnsi="Times New Roman" w:cs="Times New Roman"/>
                <w:color w:val="000000"/>
                <w:lang w:eastAsia="es-EC"/>
              </w:rPr>
            </w:pPr>
            <w:r w:rsidRPr="006C5838">
              <w:rPr>
                <w:rFonts w:ascii="Times New Roman" w:eastAsia="Times New Roman" w:hAnsi="Times New Roman" w:cs="Times New Roman"/>
                <w:color w:val="000000"/>
                <w:lang w:eastAsia="es-EC"/>
              </w:rPr>
              <w:t>51%</w:t>
            </w:r>
          </w:p>
        </w:tc>
      </w:tr>
      <w:tr w:rsidR="00A92A79" w:rsidRPr="006C5838" w:rsidTr="00435F1A">
        <w:trPr>
          <w:trHeight w:val="633"/>
          <w:jc w:val="center"/>
        </w:trPr>
        <w:tc>
          <w:tcPr>
            <w:tcW w:w="1473" w:type="dxa"/>
            <w:tcBorders>
              <w:top w:val="nil"/>
              <w:left w:val="single" w:sz="8" w:space="0" w:color="auto"/>
              <w:bottom w:val="single" w:sz="8" w:space="0" w:color="auto"/>
              <w:right w:val="single" w:sz="8" w:space="0" w:color="auto"/>
            </w:tcBorders>
            <w:shd w:val="clear" w:color="auto" w:fill="auto"/>
            <w:vAlign w:val="center"/>
            <w:hideMark/>
          </w:tcPr>
          <w:p w:rsidR="00A92A79" w:rsidRPr="006C5838" w:rsidRDefault="00A92A79" w:rsidP="00435F1A">
            <w:pPr>
              <w:spacing w:after="0" w:line="240" w:lineRule="auto"/>
              <w:jc w:val="center"/>
              <w:rPr>
                <w:rFonts w:ascii="Times New Roman" w:eastAsia="Times New Roman" w:hAnsi="Times New Roman" w:cs="Times New Roman"/>
                <w:color w:val="000000"/>
                <w:lang w:eastAsia="es-EC"/>
              </w:rPr>
            </w:pPr>
            <w:r w:rsidRPr="006C5838">
              <w:rPr>
                <w:rFonts w:ascii="Times New Roman" w:eastAsia="Times New Roman" w:hAnsi="Times New Roman" w:cs="Times New Roman"/>
                <w:color w:val="000000"/>
                <w:lang w:eastAsia="es-EC"/>
              </w:rPr>
              <w:t>Nunca</w:t>
            </w:r>
          </w:p>
        </w:tc>
        <w:tc>
          <w:tcPr>
            <w:tcW w:w="1335" w:type="dxa"/>
            <w:tcBorders>
              <w:top w:val="nil"/>
              <w:left w:val="nil"/>
              <w:bottom w:val="single" w:sz="8" w:space="0" w:color="auto"/>
              <w:right w:val="single" w:sz="8" w:space="0" w:color="auto"/>
            </w:tcBorders>
            <w:shd w:val="clear" w:color="auto" w:fill="auto"/>
            <w:vAlign w:val="center"/>
            <w:hideMark/>
          </w:tcPr>
          <w:p w:rsidR="00A92A79" w:rsidRPr="006C5838" w:rsidRDefault="00A92A79" w:rsidP="00435F1A">
            <w:pPr>
              <w:spacing w:after="0" w:line="240" w:lineRule="auto"/>
              <w:jc w:val="center"/>
              <w:rPr>
                <w:rFonts w:ascii="Times New Roman" w:eastAsia="Times New Roman" w:hAnsi="Times New Roman" w:cs="Times New Roman"/>
                <w:color w:val="000000"/>
                <w:lang w:eastAsia="es-EC"/>
              </w:rPr>
            </w:pPr>
            <w:r w:rsidRPr="006C5838">
              <w:rPr>
                <w:rFonts w:ascii="Times New Roman" w:eastAsia="Times New Roman" w:hAnsi="Times New Roman" w:cs="Times New Roman"/>
                <w:color w:val="000000"/>
                <w:lang w:eastAsia="es-EC"/>
              </w:rPr>
              <w:t>7</w:t>
            </w:r>
          </w:p>
        </w:tc>
        <w:tc>
          <w:tcPr>
            <w:tcW w:w="1307" w:type="dxa"/>
            <w:tcBorders>
              <w:top w:val="nil"/>
              <w:left w:val="nil"/>
              <w:bottom w:val="single" w:sz="8" w:space="0" w:color="auto"/>
              <w:right w:val="single" w:sz="8" w:space="0" w:color="auto"/>
            </w:tcBorders>
            <w:shd w:val="clear" w:color="auto" w:fill="auto"/>
            <w:vAlign w:val="center"/>
            <w:hideMark/>
          </w:tcPr>
          <w:p w:rsidR="00A92A79" w:rsidRPr="006C5838" w:rsidRDefault="00A92A79" w:rsidP="00435F1A">
            <w:pPr>
              <w:spacing w:after="0" w:line="240" w:lineRule="auto"/>
              <w:jc w:val="center"/>
              <w:rPr>
                <w:rFonts w:ascii="Times New Roman" w:eastAsia="Times New Roman" w:hAnsi="Times New Roman" w:cs="Times New Roman"/>
                <w:color w:val="000000"/>
                <w:lang w:eastAsia="es-EC"/>
              </w:rPr>
            </w:pPr>
            <w:r w:rsidRPr="006C5838">
              <w:rPr>
                <w:rFonts w:ascii="Times New Roman" w:eastAsia="Times New Roman" w:hAnsi="Times New Roman" w:cs="Times New Roman"/>
                <w:color w:val="000000"/>
                <w:lang w:eastAsia="es-EC"/>
              </w:rPr>
              <w:t>18%</w:t>
            </w:r>
          </w:p>
        </w:tc>
      </w:tr>
      <w:tr w:rsidR="00A92A79" w:rsidRPr="006C5838" w:rsidTr="00435F1A">
        <w:trPr>
          <w:trHeight w:val="633"/>
          <w:jc w:val="center"/>
        </w:trPr>
        <w:tc>
          <w:tcPr>
            <w:tcW w:w="1473" w:type="dxa"/>
            <w:tcBorders>
              <w:top w:val="nil"/>
              <w:left w:val="single" w:sz="8" w:space="0" w:color="auto"/>
              <w:bottom w:val="single" w:sz="8" w:space="0" w:color="auto"/>
              <w:right w:val="single" w:sz="8" w:space="0" w:color="auto"/>
            </w:tcBorders>
            <w:shd w:val="clear" w:color="auto" w:fill="auto"/>
            <w:vAlign w:val="center"/>
            <w:hideMark/>
          </w:tcPr>
          <w:p w:rsidR="00A92A79" w:rsidRPr="006C5838" w:rsidRDefault="00A92A79" w:rsidP="00435F1A">
            <w:pPr>
              <w:spacing w:after="0" w:line="240" w:lineRule="auto"/>
              <w:jc w:val="center"/>
              <w:rPr>
                <w:rFonts w:ascii="Times New Roman" w:eastAsia="Times New Roman" w:hAnsi="Times New Roman" w:cs="Times New Roman"/>
                <w:b/>
                <w:bCs/>
                <w:color w:val="000000"/>
                <w:lang w:eastAsia="es-EC"/>
              </w:rPr>
            </w:pPr>
            <w:r w:rsidRPr="006C5838">
              <w:rPr>
                <w:rFonts w:ascii="Times New Roman" w:eastAsia="Times New Roman" w:hAnsi="Times New Roman" w:cs="Times New Roman"/>
                <w:b/>
                <w:bCs/>
                <w:color w:val="000000"/>
                <w:lang w:eastAsia="es-EC"/>
              </w:rPr>
              <w:t>TOTAL</w:t>
            </w:r>
          </w:p>
        </w:tc>
        <w:tc>
          <w:tcPr>
            <w:tcW w:w="1335" w:type="dxa"/>
            <w:tcBorders>
              <w:top w:val="nil"/>
              <w:left w:val="nil"/>
              <w:bottom w:val="single" w:sz="8" w:space="0" w:color="auto"/>
              <w:right w:val="single" w:sz="8" w:space="0" w:color="auto"/>
            </w:tcBorders>
            <w:shd w:val="clear" w:color="auto" w:fill="auto"/>
            <w:vAlign w:val="center"/>
            <w:hideMark/>
          </w:tcPr>
          <w:p w:rsidR="00A92A79" w:rsidRPr="006C5838" w:rsidRDefault="00A92A79" w:rsidP="00435F1A">
            <w:pPr>
              <w:spacing w:after="0" w:line="240" w:lineRule="auto"/>
              <w:jc w:val="center"/>
              <w:rPr>
                <w:rFonts w:ascii="Times New Roman" w:eastAsia="Times New Roman" w:hAnsi="Times New Roman" w:cs="Times New Roman"/>
                <w:b/>
                <w:bCs/>
                <w:color w:val="000000"/>
                <w:lang w:eastAsia="es-EC"/>
              </w:rPr>
            </w:pPr>
            <w:r w:rsidRPr="006C5838">
              <w:rPr>
                <w:rFonts w:ascii="Times New Roman" w:eastAsia="Times New Roman" w:hAnsi="Times New Roman" w:cs="Times New Roman"/>
                <w:b/>
                <w:bCs/>
                <w:color w:val="000000"/>
                <w:lang w:eastAsia="es-EC"/>
              </w:rPr>
              <w:t>39</w:t>
            </w:r>
          </w:p>
        </w:tc>
        <w:tc>
          <w:tcPr>
            <w:tcW w:w="1307" w:type="dxa"/>
            <w:tcBorders>
              <w:top w:val="nil"/>
              <w:left w:val="nil"/>
              <w:bottom w:val="single" w:sz="8" w:space="0" w:color="auto"/>
              <w:right w:val="single" w:sz="8" w:space="0" w:color="auto"/>
            </w:tcBorders>
            <w:shd w:val="clear" w:color="auto" w:fill="auto"/>
            <w:vAlign w:val="center"/>
            <w:hideMark/>
          </w:tcPr>
          <w:p w:rsidR="00A92A79" w:rsidRPr="006C5838" w:rsidRDefault="00A92A79" w:rsidP="00435F1A">
            <w:pPr>
              <w:spacing w:after="0" w:line="240" w:lineRule="auto"/>
              <w:jc w:val="center"/>
              <w:rPr>
                <w:rFonts w:ascii="Times New Roman" w:eastAsia="Times New Roman" w:hAnsi="Times New Roman" w:cs="Times New Roman"/>
                <w:b/>
                <w:bCs/>
                <w:color w:val="000000"/>
                <w:lang w:eastAsia="es-EC"/>
              </w:rPr>
            </w:pPr>
            <w:r w:rsidRPr="006C5838">
              <w:rPr>
                <w:rFonts w:ascii="Times New Roman" w:eastAsia="Times New Roman" w:hAnsi="Times New Roman" w:cs="Times New Roman"/>
                <w:b/>
                <w:bCs/>
                <w:color w:val="000000"/>
                <w:lang w:eastAsia="es-EC"/>
              </w:rPr>
              <w:t>100%</w:t>
            </w:r>
          </w:p>
        </w:tc>
      </w:tr>
    </w:tbl>
    <w:p w:rsidR="00A92A79" w:rsidRPr="00D60C4F" w:rsidRDefault="00A92A79" w:rsidP="00A92A79">
      <w:pPr>
        <w:spacing w:line="360" w:lineRule="auto"/>
        <w:jc w:val="center"/>
        <w:rPr>
          <w:rFonts w:ascii="Times New Roman" w:hAnsi="Times New Roman" w:cs="Times New Roman"/>
          <w:color w:val="000000" w:themeColor="text1"/>
          <w:sz w:val="24"/>
          <w:szCs w:val="24"/>
        </w:rPr>
      </w:pPr>
    </w:p>
    <w:p w:rsidR="00A92A79" w:rsidRPr="00DA05C1" w:rsidRDefault="00A92A79" w:rsidP="00A92A79">
      <w:pPr>
        <w:pStyle w:val="Epgrafe"/>
      </w:pPr>
      <w:bookmarkStart w:id="25" w:name="_Toc456443776"/>
      <w:r w:rsidRPr="00DA05C1">
        <w:t xml:space="preserve">Gráfico  </w:t>
      </w:r>
      <w:r>
        <w:fldChar w:fldCharType="begin"/>
      </w:r>
      <w:r>
        <w:instrText xml:space="preserve"> SEQ Gráfico_ \* ARABIC </w:instrText>
      </w:r>
      <w:r>
        <w:fldChar w:fldCharType="separate"/>
      </w:r>
      <w:r w:rsidRPr="00DA05C1">
        <w:rPr>
          <w:noProof/>
        </w:rPr>
        <w:t>24</w:t>
      </w:r>
      <w:r>
        <w:rPr>
          <w:noProof/>
        </w:rPr>
        <w:fldChar w:fldCharType="end"/>
      </w:r>
      <w:r w:rsidRPr="00DA05C1">
        <w:t>: Calificación matemática</w:t>
      </w:r>
      <w:bookmarkEnd w:id="25"/>
    </w:p>
    <w:p w:rsidR="00A92A79" w:rsidRPr="00D60C4F" w:rsidRDefault="00A92A79" w:rsidP="00A92A79">
      <w:pPr>
        <w:spacing w:after="0" w:line="240" w:lineRule="auto"/>
        <w:jc w:val="center"/>
        <w:rPr>
          <w:rFonts w:ascii="Times New Roman" w:hAnsi="Times New Roman" w:cs="Times New Roman"/>
          <w:color w:val="000000" w:themeColor="text1"/>
          <w:sz w:val="24"/>
          <w:szCs w:val="24"/>
        </w:rPr>
      </w:pPr>
      <w:r w:rsidRPr="00D60C4F">
        <w:rPr>
          <w:rFonts w:ascii="Times New Roman" w:hAnsi="Times New Roman" w:cs="Times New Roman"/>
          <w:noProof/>
          <w:lang w:val="es-ES" w:eastAsia="es-ES"/>
        </w:rPr>
        <w:drawing>
          <wp:inline distT="0" distB="0" distL="0" distR="0" wp14:anchorId="58522AAE" wp14:editId="633C466D">
            <wp:extent cx="2880000" cy="2160000"/>
            <wp:effectExtent l="0" t="0" r="15875" b="12065"/>
            <wp:docPr id="60" name="Gráfico 60"/>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A92A79" w:rsidRPr="00DA05C1" w:rsidRDefault="00A92A79" w:rsidP="00A92A79">
      <w:pPr>
        <w:spacing w:after="0" w:line="240" w:lineRule="auto"/>
        <w:rPr>
          <w:rFonts w:ascii="Times New Roman" w:hAnsi="Times New Roman" w:cs="Times New Roman"/>
          <w:color w:val="000000" w:themeColor="text1"/>
          <w:szCs w:val="20"/>
        </w:rPr>
      </w:pPr>
      <w:r w:rsidRPr="00DA05C1">
        <w:rPr>
          <w:rFonts w:ascii="Times New Roman" w:hAnsi="Times New Roman" w:cs="Times New Roman"/>
          <w:color w:val="000000" w:themeColor="text1"/>
          <w:szCs w:val="20"/>
        </w:rPr>
        <w:t xml:space="preserve">            </w:t>
      </w:r>
      <w:r>
        <w:rPr>
          <w:rFonts w:ascii="Times New Roman" w:hAnsi="Times New Roman" w:cs="Times New Roman"/>
          <w:color w:val="000000" w:themeColor="text1"/>
          <w:szCs w:val="20"/>
        </w:rPr>
        <w:tab/>
      </w:r>
      <w:r>
        <w:rPr>
          <w:rFonts w:ascii="Times New Roman" w:hAnsi="Times New Roman" w:cs="Times New Roman"/>
          <w:color w:val="000000" w:themeColor="text1"/>
          <w:szCs w:val="20"/>
        </w:rPr>
        <w:tab/>
        <w:t xml:space="preserve">       </w:t>
      </w:r>
      <w:r w:rsidRPr="00DA05C1">
        <w:rPr>
          <w:rFonts w:ascii="Times New Roman" w:hAnsi="Times New Roman" w:cs="Times New Roman"/>
          <w:color w:val="000000" w:themeColor="text1"/>
          <w:szCs w:val="20"/>
        </w:rPr>
        <w:t>Fuente: Encuesta realizada a estudiantes, U.E. “Caracas”</w:t>
      </w:r>
    </w:p>
    <w:p w:rsidR="00A92A79" w:rsidRPr="00DA05C1" w:rsidRDefault="00A92A79" w:rsidP="00A92A79">
      <w:pPr>
        <w:spacing w:after="0" w:line="240" w:lineRule="auto"/>
        <w:rPr>
          <w:rFonts w:ascii="Times New Roman" w:hAnsi="Times New Roman" w:cs="Times New Roman"/>
          <w:color w:val="000000" w:themeColor="text1"/>
          <w:szCs w:val="20"/>
        </w:rPr>
      </w:pPr>
      <w:r w:rsidRPr="00DA05C1">
        <w:rPr>
          <w:rFonts w:ascii="Times New Roman" w:hAnsi="Times New Roman" w:cs="Times New Roman"/>
          <w:color w:val="000000" w:themeColor="text1"/>
          <w:szCs w:val="20"/>
        </w:rPr>
        <w:lastRenderedPageBreak/>
        <w:softHyphen/>
      </w:r>
      <w:r w:rsidRPr="00DA05C1">
        <w:rPr>
          <w:rFonts w:ascii="Times New Roman" w:hAnsi="Times New Roman" w:cs="Times New Roman"/>
          <w:color w:val="000000" w:themeColor="text1"/>
          <w:szCs w:val="20"/>
        </w:rPr>
        <w:softHyphen/>
      </w:r>
      <w:r w:rsidRPr="00DA05C1">
        <w:rPr>
          <w:rFonts w:ascii="Times New Roman" w:hAnsi="Times New Roman" w:cs="Times New Roman"/>
          <w:color w:val="000000" w:themeColor="text1"/>
          <w:szCs w:val="20"/>
        </w:rPr>
        <w:softHyphen/>
        <w:t xml:space="preserve">            </w:t>
      </w:r>
      <w:r>
        <w:rPr>
          <w:rFonts w:ascii="Times New Roman" w:hAnsi="Times New Roman" w:cs="Times New Roman"/>
          <w:color w:val="000000" w:themeColor="text1"/>
          <w:szCs w:val="20"/>
        </w:rPr>
        <w:tab/>
      </w:r>
      <w:r>
        <w:rPr>
          <w:rFonts w:ascii="Times New Roman" w:hAnsi="Times New Roman" w:cs="Times New Roman"/>
          <w:color w:val="000000" w:themeColor="text1"/>
          <w:szCs w:val="20"/>
        </w:rPr>
        <w:tab/>
        <w:t xml:space="preserve">      </w:t>
      </w:r>
      <w:r w:rsidRPr="00DA05C1">
        <w:rPr>
          <w:rFonts w:ascii="Times New Roman" w:hAnsi="Times New Roman" w:cs="Times New Roman"/>
          <w:color w:val="000000" w:themeColor="text1"/>
          <w:szCs w:val="20"/>
        </w:rPr>
        <w:t xml:space="preserve"> Elaborado por: Juana Sánchez</w:t>
      </w:r>
    </w:p>
    <w:p w:rsidR="00A92A79" w:rsidRPr="00D60C4F" w:rsidRDefault="00A92A79" w:rsidP="00A92A79">
      <w:pPr>
        <w:spacing w:line="360" w:lineRule="auto"/>
        <w:jc w:val="both"/>
        <w:rPr>
          <w:rFonts w:ascii="Times New Roman" w:hAnsi="Times New Roman" w:cs="Times New Roman"/>
          <w:b/>
          <w:color w:val="000000" w:themeColor="text1"/>
          <w:sz w:val="24"/>
          <w:szCs w:val="24"/>
        </w:rPr>
      </w:pPr>
    </w:p>
    <w:p w:rsidR="00A92A79" w:rsidRPr="00D60C4F" w:rsidRDefault="00A92A79" w:rsidP="00A92A79">
      <w:pPr>
        <w:spacing w:line="360" w:lineRule="auto"/>
        <w:jc w:val="both"/>
        <w:rPr>
          <w:rFonts w:ascii="Times New Roman" w:hAnsi="Times New Roman" w:cs="Times New Roman"/>
          <w:b/>
          <w:color w:val="000000" w:themeColor="text1"/>
          <w:sz w:val="24"/>
          <w:szCs w:val="24"/>
        </w:rPr>
      </w:pPr>
      <w:r w:rsidRPr="00D60C4F">
        <w:rPr>
          <w:rFonts w:ascii="Times New Roman" w:hAnsi="Times New Roman" w:cs="Times New Roman"/>
          <w:b/>
          <w:color w:val="000000" w:themeColor="text1"/>
          <w:sz w:val="24"/>
          <w:szCs w:val="24"/>
        </w:rPr>
        <w:t>Análisis e interpretación</w:t>
      </w:r>
    </w:p>
    <w:p w:rsidR="00A92A79" w:rsidRPr="00D60C4F" w:rsidRDefault="00A92A79" w:rsidP="00A92A79">
      <w:pPr>
        <w:spacing w:line="360" w:lineRule="auto"/>
        <w:jc w:val="both"/>
        <w:rPr>
          <w:rFonts w:ascii="Times New Roman" w:hAnsi="Times New Roman" w:cs="Times New Roman"/>
          <w:color w:val="000000" w:themeColor="text1"/>
          <w:sz w:val="24"/>
          <w:szCs w:val="24"/>
        </w:rPr>
      </w:pPr>
      <w:r w:rsidRPr="00D60C4F">
        <w:rPr>
          <w:rFonts w:ascii="Times New Roman" w:hAnsi="Times New Roman" w:cs="Times New Roman"/>
          <w:color w:val="000000" w:themeColor="text1"/>
          <w:sz w:val="24"/>
          <w:szCs w:val="24"/>
        </w:rPr>
        <w:t xml:space="preserve">De los 39 estudiantes encuestados, 20 que representan el 51% dicen que a veces su calificación refleja lo que sabe, mientras que,  12 estudiantes que corresponden al 31% responden su calificación de matemática siempre refleja lo que sabe, y 7 estudiantes que corresponde al 18%  dicen que su calificación en matemática nunca refleja lo que sabe. </w:t>
      </w:r>
    </w:p>
    <w:p w:rsidR="00A92A79" w:rsidRPr="00D60C4F" w:rsidRDefault="00A92A79" w:rsidP="00A92A79">
      <w:pPr>
        <w:spacing w:line="360" w:lineRule="auto"/>
        <w:jc w:val="both"/>
        <w:rPr>
          <w:rFonts w:ascii="Times New Roman" w:hAnsi="Times New Roman" w:cs="Times New Roman"/>
          <w:color w:val="000000" w:themeColor="text1"/>
          <w:sz w:val="24"/>
          <w:szCs w:val="24"/>
        </w:rPr>
      </w:pPr>
      <w:r w:rsidRPr="00D60C4F">
        <w:rPr>
          <w:rFonts w:ascii="Times New Roman" w:hAnsi="Times New Roman" w:cs="Times New Roman"/>
          <w:color w:val="000000" w:themeColor="text1"/>
          <w:sz w:val="24"/>
          <w:szCs w:val="24"/>
        </w:rPr>
        <w:t>Luego del análisis delos resultados de las encuestas la mayoría de estudiantes encuestados afirman que su calificación en matemáticas a veces refleja lo que el estudiante sabe, puesto que a veces memorizan los ejercicios con sus resultados o recurren a otro tipo de estrategias para poder tener una buena calificación como es la copia.</w:t>
      </w:r>
    </w:p>
    <w:p w:rsidR="00A92A79" w:rsidRPr="00D60C4F" w:rsidRDefault="00A92A79" w:rsidP="00A92A79">
      <w:pPr>
        <w:pStyle w:val="Ttulo2"/>
        <w:spacing w:line="360" w:lineRule="auto"/>
        <w:rPr>
          <w:rFonts w:ascii="Times New Roman" w:hAnsi="Times New Roman" w:cs="Times New Roman"/>
          <w:color w:val="000000" w:themeColor="text1"/>
          <w:sz w:val="24"/>
          <w:szCs w:val="24"/>
        </w:rPr>
      </w:pPr>
      <w:bookmarkStart w:id="26" w:name="_Toc459223797"/>
      <w:r w:rsidRPr="00D60C4F">
        <w:rPr>
          <w:rFonts w:ascii="Times New Roman" w:hAnsi="Times New Roman" w:cs="Times New Roman"/>
          <w:color w:val="000000" w:themeColor="text1"/>
          <w:sz w:val="24"/>
          <w:szCs w:val="24"/>
        </w:rPr>
        <w:t>4.3 Verificación de hipótesis</w:t>
      </w:r>
      <w:bookmarkEnd w:id="26"/>
      <w:r w:rsidRPr="00D60C4F">
        <w:rPr>
          <w:rFonts w:ascii="Times New Roman" w:hAnsi="Times New Roman" w:cs="Times New Roman"/>
          <w:color w:val="000000" w:themeColor="text1"/>
          <w:sz w:val="24"/>
          <w:szCs w:val="24"/>
        </w:rPr>
        <w:t xml:space="preserve"> </w:t>
      </w:r>
    </w:p>
    <w:p w:rsidR="00A92A79" w:rsidRPr="00D60C4F" w:rsidRDefault="00A92A79" w:rsidP="00A92A79">
      <w:pPr>
        <w:autoSpaceDE w:val="0"/>
        <w:autoSpaceDN w:val="0"/>
        <w:adjustRightInd w:val="0"/>
        <w:spacing w:after="0" w:line="240" w:lineRule="auto"/>
        <w:rPr>
          <w:rFonts w:ascii="Times New Roman" w:hAnsi="Times New Roman" w:cs="Times New Roman"/>
          <w:color w:val="000000"/>
          <w:sz w:val="24"/>
          <w:szCs w:val="24"/>
        </w:rPr>
      </w:pPr>
    </w:p>
    <w:p w:rsidR="00A92A79" w:rsidRDefault="00A92A79" w:rsidP="00A92A79">
      <w:pPr>
        <w:spacing w:line="360" w:lineRule="auto"/>
        <w:jc w:val="both"/>
        <w:rPr>
          <w:rFonts w:ascii="Times New Roman" w:hAnsi="Times New Roman" w:cs="Times New Roman"/>
          <w:color w:val="000000" w:themeColor="text1"/>
          <w:sz w:val="24"/>
          <w:szCs w:val="24"/>
        </w:rPr>
      </w:pPr>
      <w:r w:rsidRPr="00D60C4F">
        <w:rPr>
          <w:rFonts w:ascii="Times New Roman" w:hAnsi="Times New Roman" w:cs="Times New Roman"/>
          <w:color w:val="000000" w:themeColor="text1"/>
          <w:sz w:val="24"/>
          <w:szCs w:val="24"/>
        </w:rPr>
        <w:t>El método seleccionado para la verificación es el Chi-cuadrado el mismo que dará a conocer si se acepta o se rechaza la hipótesis.</w:t>
      </w:r>
    </w:p>
    <w:p w:rsidR="00A92A79" w:rsidRPr="00337815" w:rsidRDefault="00A92A79" w:rsidP="00A92A79">
      <w:pPr>
        <w:spacing w:line="360" w:lineRule="auto"/>
        <w:jc w:val="both"/>
        <w:rPr>
          <w:rFonts w:ascii="Times New Roman" w:hAnsi="Times New Roman" w:cs="Times New Roman"/>
          <w:sz w:val="24"/>
          <w:szCs w:val="24"/>
        </w:rPr>
      </w:pPr>
      <w:r w:rsidRPr="00337815">
        <w:rPr>
          <w:rFonts w:ascii="Times New Roman" w:hAnsi="Times New Roman" w:cs="Times New Roman"/>
          <w:sz w:val="24"/>
          <w:szCs w:val="24"/>
        </w:rPr>
        <w:t>La prueba de Chi- cuadrado permite establecer la relación entre las frecuencias observadas y las esperadas generando un dato que permite aceptar o rechazar la hipótesis planteada, mediante la siguiente fórmula:</w:t>
      </w:r>
    </w:p>
    <w:p w:rsidR="00A92A79" w:rsidRPr="00D60C4F" w:rsidRDefault="00A92A79" w:rsidP="00A92A79">
      <w:pPr>
        <w:spacing w:line="360" w:lineRule="auto"/>
        <w:jc w:val="both"/>
        <w:rPr>
          <w:rFonts w:ascii="Times New Roman" w:hAnsi="Times New Roman" w:cs="Times New Roman"/>
          <w:color w:val="000000" w:themeColor="text1"/>
          <w:sz w:val="24"/>
          <w:szCs w:val="24"/>
        </w:rPr>
      </w:pPr>
      <m:oMathPara>
        <m:oMath>
          <m:sSup>
            <m:sSupPr>
              <m:ctrlPr>
                <w:rPr>
                  <w:rFonts w:ascii="Cambria Math" w:eastAsia="Calibri" w:hAnsi="Cambria Math"/>
                  <w:sz w:val="28"/>
                </w:rPr>
              </m:ctrlPr>
            </m:sSupPr>
            <m:e>
              <m:r>
                <m:rPr>
                  <m:sty m:val="b"/>
                </m:rPr>
                <w:rPr>
                  <w:rFonts w:ascii="Cambria Math" w:hAnsi="Cambria Math"/>
                  <w:sz w:val="32"/>
                </w:rPr>
                <m:t>x</m:t>
              </m:r>
            </m:e>
            <m:sup>
              <m:r>
                <m:rPr>
                  <m:sty m:val="b"/>
                </m:rPr>
                <w:rPr>
                  <w:rFonts w:ascii="Cambria Math" w:hAnsi="Cambria Math"/>
                  <w:sz w:val="32"/>
                </w:rPr>
                <m:t>2</m:t>
              </m:r>
            </m:sup>
          </m:sSup>
          <m:r>
            <m:rPr>
              <m:sty m:val="b"/>
            </m:rPr>
            <w:rPr>
              <w:rFonts w:ascii="Cambria Math"/>
              <w:sz w:val="32"/>
            </w:rPr>
            <m:t>=</m:t>
          </m:r>
          <m:nary>
            <m:naryPr>
              <m:chr m:val="∑"/>
              <m:limLoc m:val="undOvr"/>
              <m:subHide m:val="1"/>
              <m:supHide m:val="1"/>
              <m:ctrlPr>
                <w:rPr>
                  <w:rFonts w:ascii="Cambria Math" w:eastAsia="Calibri" w:hAnsi="Cambria Math"/>
                  <w:sz w:val="28"/>
                </w:rPr>
              </m:ctrlPr>
            </m:naryPr>
            <m:sub/>
            <m:sup/>
            <m:e>
              <m:d>
                <m:dPr>
                  <m:begChr m:val="["/>
                  <m:endChr m:val="]"/>
                  <m:ctrlPr>
                    <w:rPr>
                      <w:rFonts w:ascii="Cambria Math" w:eastAsia="Calibri" w:hAnsi="Cambria Math"/>
                      <w:sz w:val="28"/>
                    </w:rPr>
                  </m:ctrlPr>
                </m:dPr>
                <m:e>
                  <m:f>
                    <m:fPr>
                      <m:ctrlPr>
                        <w:rPr>
                          <w:rFonts w:ascii="Cambria Math" w:eastAsia="Calibri" w:hAnsi="Cambria Math"/>
                          <w:sz w:val="28"/>
                        </w:rPr>
                      </m:ctrlPr>
                    </m:fPr>
                    <m:num>
                      <m:r>
                        <m:rPr>
                          <m:sty m:val="b"/>
                        </m:rPr>
                        <w:rPr>
                          <w:rFonts w:ascii="Cambria Math"/>
                          <w:sz w:val="32"/>
                        </w:rPr>
                        <m:t>(</m:t>
                      </m:r>
                      <m:sSup>
                        <m:sSupPr>
                          <m:ctrlPr>
                            <w:rPr>
                              <w:rFonts w:ascii="Cambria Math" w:eastAsia="Calibri" w:hAnsi="Cambria Math"/>
                              <w:sz w:val="28"/>
                            </w:rPr>
                          </m:ctrlPr>
                        </m:sSupPr>
                        <m:e>
                          <m:r>
                            <m:rPr>
                              <m:sty m:val="b"/>
                            </m:rPr>
                            <w:rPr>
                              <w:rFonts w:ascii="Cambria Math" w:hAnsi="Cambria Math"/>
                              <w:sz w:val="32"/>
                            </w:rPr>
                            <m:t>O-E</m:t>
                          </m:r>
                          <m:r>
                            <m:rPr>
                              <m:sty m:val="b"/>
                            </m:rPr>
                            <w:rPr>
                              <w:rFonts w:ascii="Cambria Math"/>
                              <w:sz w:val="32"/>
                            </w:rPr>
                            <m:t>)</m:t>
                          </m:r>
                        </m:e>
                        <m:sup>
                          <m:r>
                            <m:rPr>
                              <m:sty m:val="b"/>
                            </m:rPr>
                            <w:rPr>
                              <w:rFonts w:ascii="Cambria Math" w:hAnsi="Cambria Math"/>
                              <w:sz w:val="32"/>
                            </w:rPr>
                            <m:t>2</m:t>
                          </m:r>
                        </m:sup>
                      </m:sSup>
                    </m:num>
                    <m:den>
                      <m:r>
                        <m:rPr>
                          <m:sty m:val="b"/>
                        </m:rPr>
                        <w:rPr>
                          <w:rFonts w:ascii="Cambria Math" w:hAnsi="Cambria Math"/>
                          <w:sz w:val="32"/>
                        </w:rPr>
                        <m:t>E</m:t>
                      </m:r>
                    </m:den>
                  </m:f>
                </m:e>
              </m:d>
            </m:e>
          </m:nary>
        </m:oMath>
      </m:oMathPara>
    </w:p>
    <w:p w:rsidR="00A92A79" w:rsidRPr="00D60C4F" w:rsidRDefault="00A92A79" w:rsidP="00A92A79">
      <w:pPr>
        <w:autoSpaceDE w:val="0"/>
        <w:autoSpaceDN w:val="0"/>
        <w:adjustRightInd w:val="0"/>
        <w:spacing w:after="0" w:line="360" w:lineRule="auto"/>
        <w:jc w:val="both"/>
        <w:rPr>
          <w:rFonts w:ascii="Times New Roman" w:hAnsi="Times New Roman" w:cs="Times New Roman"/>
          <w:color w:val="000000"/>
          <w:sz w:val="24"/>
          <w:szCs w:val="24"/>
        </w:rPr>
      </w:pPr>
    </w:p>
    <w:p w:rsidR="00A92A79" w:rsidRPr="00D60C4F" w:rsidRDefault="00A92A79" w:rsidP="00A92A79">
      <w:pPr>
        <w:spacing w:line="360" w:lineRule="auto"/>
        <w:jc w:val="both"/>
        <w:rPr>
          <w:rFonts w:ascii="Times New Roman" w:hAnsi="Times New Roman" w:cs="Times New Roman"/>
          <w:b/>
          <w:bCs/>
          <w:sz w:val="24"/>
          <w:szCs w:val="24"/>
        </w:rPr>
      </w:pPr>
      <w:r w:rsidRPr="00D60C4F">
        <w:rPr>
          <w:rFonts w:ascii="Times New Roman" w:hAnsi="Times New Roman" w:cs="Times New Roman"/>
          <w:b/>
          <w:bCs/>
          <w:sz w:val="24"/>
          <w:szCs w:val="24"/>
        </w:rPr>
        <w:t>4.3.1. Planteamiento de Hipótesis</w:t>
      </w:r>
    </w:p>
    <w:p w:rsidR="00A92A79" w:rsidRPr="00D60C4F" w:rsidRDefault="00A92A79" w:rsidP="00A92A79">
      <w:pPr>
        <w:spacing w:line="360" w:lineRule="auto"/>
        <w:jc w:val="both"/>
        <w:rPr>
          <w:rFonts w:ascii="Times New Roman" w:hAnsi="Times New Roman" w:cs="Times New Roman"/>
          <w:b/>
          <w:bCs/>
          <w:sz w:val="24"/>
          <w:szCs w:val="24"/>
        </w:rPr>
      </w:pPr>
      <w:r w:rsidRPr="00D60C4F">
        <w:rPr>
          <w:rFonts w:ascii="Times New Roman" w:hAnsi="Times New Roman" w:cs="Times New Roman"/>
          <w:b/>
          <w:bCs/>
          <w:sz w:val="24"/>
          <w:szCs w:val="24"/>
        </w:rPr>
        <w:t>Ho:</w:t>
      </w:r>
      <w:r w:rsidRPr="00D60C4F">
        <w:rPr>
          <w:rFonts w:ascii="Times New Roman" w:hAnsi="Times New Roman" w:cs="Times New Roman"/>
          <w:color w:val="000000" w:themeColor="text1"/>
          <w:sz w:val="24"/>
          <w:szCs w:val="24"/>
        </w:rPr>
        <w:t xml:space="preserve"> La comprensión lectora </w:t>
      </w:r>
      <w:r w:rsidRPr="00D60C4F">
        <w:rPr>
          <w:rFonts w:ascii="Times New Roman" w:hAnsi="Times New Roman" w:cs="Times New Roman"/>
          <w:b/>
          <w:color w:val="000000" w:themeColor="text1"/>
          <w:sz w:val="24"/>
          <w:szCs w:val="24"/>
        </w:rPr>
        <w:t xml:space="preserve">NO </w:t>
      </w:r>
      <w:r w:rsidRPr="00D60C4F">
        <w:rPr>
          <w:rFonts w:ascii="Times New Roman" w:hAnsi="Times New Roman" w:cs="Times New Roman"/>
          <w:color w:val="000000" w:themeColor="text1"/>
          <w:sz w:val="24"/>
          <w:szCs w:val="24"/>
        </w:rPr>
        <w:t xml:space="preserve"> incide en  el aprendizaje matemático de los niños de séptimo Año de Educación General Básica paralelos “A” y “B” la Unidad Educativa “Caracas” Del Caserío Santa Lucia, Cantón </w:t>
      </w:r>
      <w:proofErr w:type="spellStart"/>
      <w:r w:rsidRPr="00D60C4F">
        <w:rPr>
          <w:rFonts w:ascii="Times New Roman" w:hAnsi="Times New Roman" w:cs="Times New Roman"/>
          <w:color w:val="000000" w:themeColor="text1"/>
          <w:sz w:val="24"/>
          <w:szCs w:val="24"/>
        </w:rPr>
        <w:t>Tisaleo</w:t>
      </w:r>
      <w:proofErr w:type="spellEnd"/>
      <w:r w:rsidRPr="00D60C4F">
        <w:rPr>
          <w:rFonts w:ascii="Times New Roman" w:hAnsi="Times New Roman" w:cs="Times New Roman"/>
          <w:color w:val="000000" w:themeColor="text1"/>
          <w:sz w:val="24"/>
          <w:szCs w:val="24"/>
        </w:rPr>
        <w:t>,  Provincia de Tungurahua</w:t>
      </w:r>
    </w:p>
    <w:p w:rsidR="00A92A79" w:rsidRPr="00D60C4F" w:rsidRDefault="00A92A79" w:rsidP="00A92A79">
      <w:pPr>
        <w:spacing w:line="360" w:lineRule="auto"/>
        <w:jc w:val="both"/>
        <w:rPr>
          <w:rFonts w:ascii="Times New Roman" w:hAnsi="Times New Roman" w:cs="Times New Roman"/>
          <w:b/>
          <w:bCs/>
          <w:sz w:val="24"/>
          <w:szCs w:val="24"/>
        </w:rPr>
      </w:pPr>
    </w:p>
    <w:p w:rsidR="00A92A79" w:rsidRPr="00D60C4F" w:rsidRDefault="00A92A79" w:rsidP="00A92A79">
      <w:pPr>
        <w:spacing w:line="360" w:lineRule="auto"/>
        <w:jc w:val="both"/>
        <w:rPr>
          <w:rFonts w:ascii="Times New Roman" w:hAnsi="Times New Roman" w:cs="Times New Roman"/>
          <w:b/>
          <w:bCs/>
          <w:sz w:val="24"/>
          <w:szCs w:val="24"/>
        </w:rPr>
      </w:pPr>
      <w:r w:rsidRPr="00D60C4F">
        <w:rPr>
          <w:rFonts w:ascii="Times New Roman" w:hAnsi="Times New Roman" w:cs="Times New Roman"/>
          <w:b/>
          <w:bCs/>
          <w:sz w:val="24"/>
          <w:szCs w:val="24"/>
        </w:rPr>
        <w:lastRenderedPageBreak/>
        <w:t>Hi:</w:t>
      </w:r>
      <w:r w:rsidRPr="00D60C4F">
        <w:rPr>
          <w:rFonts w:ascii="Times New Roman" w:hAnsi="Times New Roman" w:cs="Times New Roman"/>
          <w:color w:val="000000" w:themeColor="text1"/>
          <w:sz w:val="24"/>
          <w:szCs w:val="24"/>
        </w:rPr>
        <w:t xml:space="preserve"> La comprensión lectora </w:t>
      </w:r>
      <w:r w:rsidRPr="00D60C4F">
        <w:rPr>
          <w:rFonts w:ascii="Times New Roman" w:hAnsi="Times New Roman" w:cs="Times New Roman"/>
          <w:b/>
          <w:color w:val="000000" w:themeColor="text1"/>
          <w:sz w:val="24"/>
          <w:szCs w:val="24"/>
        </w:rPr>
        <w:t xml:space="preserve"> SI </w:t>
      </w:r>
      <w:r w:rsidRPr="00D60C4F">
        <w:rPr>
          <w:rFonts w:ascii="Times New Roman" w:hAnsi="Times New Roman" w:cs="Times New Roman"/>
          <w:color w:val="000000" w:themeColor="text1"/>
          <w:sz w:val="24"/>
          <w:szCs w:val="24"/>
        </w:rPr>
        <w:t xml:space="preserve">incide en  el aprendizaje matemático de los niños de séptimo Año de Educación General Básica paralelos “A” y “B” la Unidad Educativa “Caracas” Del Caserío Santa Lucia, Cantón </w:t>
      </w:r>
      <w:proofErr w:type="spellStart"/>
      <w:r w:rsidRPr="00D60C4F">
        <w:rPr>
          <w:rFonts w:ascii="Times New Roman" w:hAnsi="Times New Roman" w:cs="Times New Roman"/>
          <w:color w:val="000000" w:themeColor="text1"/>
          <w:sz w:val="24"/>
          <w:szCs w:val="24"/>
        </w:rPr>
        <w:t>Tisaleo</w:t>
      </w:r>
      <w:proofErr w:type="spellEnd"/>
      <w:r w:rsidRPr="00D60C4F">
        <w:rPr>
          <w:rFonts w:ascii="Times New Roman" w:hAnsi="Times New Roman" w:cs="Times New Roman"/>
          <w:color w:val="000000" w:themeColor="text1"/>
          <w:sz w:val="24"/>
          <w:szCs w:val="24"/>
        </w:rPr>
        <w:t>,  Provincia de Tungurahua.</w:t>
      </w:r>
    </w:p>
    <w:p w:rsidR="00A92A79" w:rsidRPr="00D60C4F" w:rsidRDefault="00A92A79" w:rsidP="00A92A79">
      <w:pPr>
        <w:autoSpaceDE w:val="0"/>
        <w:autoSpaceDN w:val="0"/>
        <w:adjustRightInd w:val="0"/>
        <w:spacing w:after="0" w:line="360" w:lineRule="auto"/>
        <w:rPr>
          <w:rFonts w:ascii="Times New Roman" w:hAnsi="Times New Roman" w:cs="Times New Roman"/>
          <w:sz w:val="24"/>
          <w:szCs w:val="24"/>
        </w:rPr>
      </w:pPr>
      <w:r w:rsidRPr="00D60C4F">
        <w:rPr>
          <w:rFonts w:ascii="Times New Roman" w:hAnsi="Times New Roman" w:cs="Times New Roman"/>
          <w:b/>
          <w:bCs/>
          <w:sz w:val="24"/>
          <w:szCs w:val="24"/>
        </w:rPr>
        <w:t xml:space="preserve">4.3.2. Recolección de datos y cálculos estadísticos </w:t>
      </w:r>
    </w:p>
    <w:p w:rsidR="00A92A79" w:rsidRPr="00D60C4F" w:rsidRDefault="00A92A79" w:rsidP="00A92A79">
      <w:pPr>
        <w:spacing w:line="360" w:lineRule="auto"/>
        <w:jc w:val="both"/>
        <w:rPr>
          <w:rFonts w:ascii="Times New Roman" w:hAnsi="Times New Roman" w:cs="Times New Roman"/>
          <w:sz w:val="24"/>
          <w:szCs w:val="24"/>
        </w:rPr>
      </w:pPr>
      <w:r w:rsidRPr="00D60C4F">
        <w:rPr>
          <w:rFonts w:ascii="Times New Roman" w:hAnsi="Times New Roman" w:cs="Times New Roman"/>
          <w:sz w:val="24"/>
          <w:szCs w:val="24"/>
        </w:rPr>
        <w:t xml:space="preserve">Para realizar el cálculo del </w:t>
      </w:r>
      <w:proofErr w:type="spellStart"/>
      <w:r w:rsidRPr="00D60C4F">
        <w:rPr>
          <w:rFonts w:ascii="Times New Roman" w:hAnsi="Times New Roman" w:cs="Times New Roman"/>
          <w:sz w:val="24"/>
          <w:szCs w:val="24"/>
        </w:rPr>
        <w:t>chi</w:t>
      </w:r>
      <w:proofErr w:type="spellEnd"/>
      <w:r w:rsidRPr="00D60C4F">
        <w:rPr>
          <w:rFonts w:ascii="Times New Roman" w:hAnsi="Times New Roman" w:cs="Times New Roman"/>
          <w:sz w:val="24"/>
          <w:szCs w:val="24"/>
        </w:rPr>
        <w:t xml:space="preserve"> cuadrado se escogieron dos preguntas representativas, una de cada variable  con sus respectivos datos las cuales fueron fundamentales para la verificación de la hipótesis, se trabajó con un margen de error de 0,01 y con un grado de libertad de 2, el valor usado que corresponde a la tabla de distribución es de 9,21, a continuación se detalla el cálculo de cada uno de los valores.</w:t>
      </w:r>
    </w:p>
    <w:p w:rsidR="00A92A79" w:rsidRPr="00D60C4F" w:rsidRDefault="00A92A79" w:rsidP="00A92A79">
      <w:pPr>
        <w:autoSpaceDE w:val="0"/>
        <w:autoSpaceDN w:val="0"/>
        <w:adjustRightInd w:val="0"/>
        <w:spacing w:after="0" w:line="360" w:lineRule="auto"/>
        <w:rPr>
          <w:rFonts w:ascii="Times New Roman" w:hAnsi="Times New Roman" w:cs="Times New Roman"/>
          <w:sz w:val="23"/>
          <w:szCs w:val="23"/>
        </w:rPr>
      </w:pPr>
      <w:proofErr w:type="spellStart"/>
      <w:proofErr w:type="gramStart"/>
      <w:r w:rsidRPr="00D60C4F">
        <w:rPr>
          <w:rFonts w:ascii="Times New Roman" w:hAnsi="Times New Roman" w:cs="Times New Roman"/>
          <w:b/>
          <w:sz w:val="23"/>
          <w:szCs w:val="23"/>
        </w:rPr>
        <w:t>gl</w:t>
      </w:r>
      <w:proofErr w:type="spellEnd"/>
      <w:proofErr w:type="gramEnd"/>
      <w:r w:rsidRPr="00D60C4F">
        <w:rPr>
          <w:rFonts w:ascii="Times New Roman" w:hAnsi="Times New Roman" w:cs="Times New Roman"/>
          <w:sz w:val="23"/>
          <w:szCs w:val="23"/>
        </w:rPr>
        <w:t xml:space="preserve"> = (f – 1) (c – 1) </w:t>
      </w:r>
    </w:p>
    <w:p w:rsidR="00A92A79" w:rsidRPr="00D60C4F" w:rsidRDefault="00A92A79" w:rsidP="00A92A79">
      <w:pPr>
        <w:autoSpaceDE w:val="0"/>
        <w:autoSpaceDN w:val="0"/>
        <w:adjustRightInd w:val="0"/>
        <w:spacing w:after="0" w:line="360" w:lineRule="auto"/>
        <w:rPr>
          <w:rFonts w:ascii="Times New Roman" w:hAnsi="Times New Roman" w:cs="Times New Roman"/>
          <w:sz w:val="23"/>
          <w:szCs w:val="23"/>
        </w:rPr>
      </w:pPr>
      <w:proofErr w:type="spellStart"/>
      <w:proofErr w:type="gramStart"/>
      <w:r w:rsidRPr="00D60C4F">
        <w:rPr>
          <w:rFonts w:ascii="Times New Roman" w:hAnsi="Times New Roman" w:cs="Times New Roman"/>
          <w:b/>
          <w:sz w:val="23"/>
          <w:szCs w:val="23"/>
        </w:rPr>
        <w:t>gl</w:t>
      </w:r>
      <w:proofErr w:type="spellEnd"/>
      <w:proofErr w:type="gramEnd"/>
      <w:r w:rsidRPr="00D60C4F">
        <w:rPr>
          <w:rFonts w:ascii="Times New Roman" w:hAnsi="Times New Roman" w:cs="Times New Roman"/>
          <w:sz w:val="23"/>
          <w:szCs w:val="23"/>
        </w:rPr>
        <w:t xml:space="preserve"> = (2-1) (3-1) </w:t>
      </w:r>
    </w:p>
    <w:p w:rsidR="00A92A79" w:rsidRPr="00D60C4F" w:rsidRDefault="00A92A79" w:rsidP="00A92A79">
      <w:pPr>
        <w:autoSpaceDE w:val="0"/>
        <w:autoSpaceDN w:val="0"/>
        <w:adjustRightInd w:val="0"/>
        <w:spacing w:after="0" w:line="360" w:lineRule="auto"/>
        <w:rPr>
          <w:rFonts w:ascii="Times New Roman" w:hAnsi="Times New Roman" w:cs="Times New Roman"/>
          <w:sz w:val="23"/>
          <w:szCs w:val="23"/>
        </w:rPr>
      </w:pPr>
      <w:proofErr w:type="spellStart"/>
      <w:proofErr w:type="gramStart"/>
      <w:r w:rsidRPr="00D60C4F">
        <w:rPr>
          <w:rFonts w:ascii="Times New Roman" w:hAnsi="Times New Roman" w:cs="Times New Roman"/>
          <w:b/>
          <w:sz w:val="23"/>
          <w:szCs w:val="23"/>
        </w:rPr>
        <w:t>gl</w:t>
      </w:r>
      <w:proofErr w:type="spellEnd"/>
      <w:proofErr w:type="gramEnd"/>
      <w:r>
        <w:rPr>
          <w:rFonts w:ascii="Times New Roman" w:hAnsi="Times New Roman" w:cs="Times New Roman"/>
          <w:sz w:val="23"/>
          <w:szCs w:val="23"/>
        </w:rPr>
        <w:t xml:space="preserve"> = ( 1 ) ( 2</w:t>
      </w:r>
      <w:r w:rsidRPr="00D60C4F">
        <w:rPr>
          <w:rFonts w:ascii="Times New Roman" w:hAnsi="Times New Roman" w:cs="Times New Roman"/>
          <w:sz w:val="23"/>
          <w:szCs w:val="23"/>
        </w:rPr>
        <w:t xml:space="preserve"> ) </w:t>
      </w:r>
    </w:p>
    <w:p w:rsidR="00A92A79" w:rsidRPr="00D60C4F" w:rsidRDefault="00A92A79" w:rsidP="00A92A79">
      <w:pPr>
        <w:spacing w:line="360" w:lineRule="auto"/>
        <w:jc w:val="both"/>
        <w:rPr>
          <w:rFonts w:ascii="Times New Roman" w:hAnsi="Times New Roman" w:cs="Times New Roman"/>
          <w:sz w:val="24"/>
          <w:szCs w:val="24"/>
        </w:rPr>
      </w:pPr>
      <w:proofErr w:type="spellStart"/>
      <w:proofErr w:type="gramStart"/>
      <w:r w:rsidRPr="00D60C4F">
        <w:rPr>
          <w:rFonts w:ascii="Times New Roman" w:hAnsi="Times New Roman" w:cs="Times New Roman"/>
          <w:b/>
          <w:sz w:val="23"/>
          <w:szCs w:val="23"/>
        </w:rPr>
        <w:t>gl</w:t>
      </w:r>
      <w:proofErr w:type="spellEnd"/>
      <w:proofErr w:type="gramEnd"/>
      <w:r>
        <w:rPr>
          <w:rFonts w:ascii="Times New Roman" w:hAnsi="Times New Roman" w:cs="Times New Roman"/>
          <w:sz w:val="23"/>
          <w:szCs w:val="23"/>
        </w:rPr>
        <w:t xml:space="preserve"> = 2</w:t>
      </w:r>
    </w:p>
    <w:p w:rsidR="00A92A79" w:rsidRPr="00D60C4F" w:rsidRDefault="00A92A79" w:rsidP="00A92A79">
      <w:pPr>
        <w:jc w:val="both"/>
        <w:rPr>
          <w:rFonts w:ascii="Times New Roman" w:hAnsi="Times New Roman" w:cs="Times New Roman"/>
        </w:rPr>
      </w:pPr>
      <w:r w:rsidRPr="00D60C4F">
        <w:rPr>
          <w:rFonts w:ascii="Times New Roman" w:hAnsi="Times New Roman" w:cs="Times New Roman"/>
          <w:sz w:val="24"/>
          <w:szCs w:val="24"/>
        </w:rPr>
        <w:t>Para establecer la relación de correspondencia se elaboró un cuadro con la información obtenida.</w:t>
      </w:r>
      <w:r w:rsidRPr="00D60C4F">
        <w:rPr>
          <w:rFonts w:ascii="Times New Roman" w:hAnsi="Times New Roman" w:cs="Times New Roman"/>
        </w:rPr>
        <w:fldChar w:fldCharType="begin"/>
      </w:r>
      <w:r w:rsidRPr="00D60C4F">
        <w:rPr>
          <w:rFonts w:ascii="Times New Roman" w:hAnsi="Times New Roman" w:cs="Times New Roman"/>
        </w:rPr>
        <w:instrText xml:space="preserve"> LINK Excel.Sheet.12 "C:\\Users\\Pc\\Documents\\Libro1 (Autoguardado).xlsx" "Hoja1!F6C2:F9C6" \a \f 4 \h </w:instrText>
      </w:r>
      <w:r>
        <w:rPr>
          <w:rFonts w:ascii="Times New Roman" w:hAnsi="Times New Roman" w:cs="Times New Roman"/>
        </w:rPr>
        <w:instrText xml:space="preserve"> \* MERGEFORMAT </w:instrText>
      </w:r>
      <w:r w:rsidRPr="00D60C4F">
        <w:rPr>
          <w:rFonts w:ascii="Times New Roman" w:hAnsi="Times New Roman" w:cs="Times New Roman"/>
        </w:rPr>
        <w:fldChar w:fldCharType="separate"/>
      </w:r>
    </w:p>
    <w:p w:rsidR="00A92A79" w:rsidRPr="00DA05C1" w:rsidRDefault="00A92A79" w:rsidP="00A92A79">
      <w:pPr>
        <w:pStyle w:val="Epgrafe"/>
      </w:pPr>
      <w:r w:rsidRPr="00DA05C1">
        <w:t>Tabla 26: Tabla de correspondencia</w:t>
      </w:r>
    </w:p>
    <w:tbl>
      <w:tblPr>
        <w:tblStyle w:val="Sombreadomedio1-nfasis5"/>
        <w:tblW w:w="7580" w:type="dxa"/>
        <w:tblLook w:val="04A0" w:firstRow="1" w:lastRow="0" w:firstColumn="1" w:lastColumn="0" w:noHBand="0" w:noVBand="1"/>
      </w:tblPr>
      <w:tblGrid>
        <w:gridCol w:w="3220"/>
        <w:gridCol w:w="1200"/>
        <w:gridCol w:w="1200"/>
        <w:gridCol w:w="1200"/>
        <w:gridCol w:w="760"/>
      </w:tblGrid>
      <w:tr w:rsidR="00A92A79" w:rsidRPr="006C5838" w:rsidTr="00435F1A">
        <w:trPr>
          <w:cnfStyle w:val="100000000000" w:firstRow="1" w:lastRow="0" w:firstColumn="0" w:lastColumn="0" w:oddVBand="0" w:evenVBand="0" w:oddHBand="0"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3220" w:type="dxa"/>
            <w:noWrap/>
            <w:hideMark/>
          </w:tcPr>
          <w:p w:rsidR="00A92A79" w:rsidRPr="00DA05C1" w:rsidRDefault="00A92A79" w:rsidP="00435F1A">
            <w:pPr>
              <w:jc w:val="center"/>
              <w:rPr>
                <w:rFonts w:ascii="Times New Roman" w:eastAsia="Times New Roman" w:hAnsi="Times New Roman" w:cs="Times New Roman"/>
                <w:color w:val="000000"/>
                <w:lang w:eastAsia="es-EC"/>
              </w:rPr>
            </w:pPr>
          </w:p>
        </w:tc>
        <w:tc>
          <w:tcPr>
            <w:tcW w:w="1200" w:type="dxa"/>
            <w:noWrap/>
            <w:hideMark/>
          </w:tcPr>
          <w:p w:rsidR="00A92A79" w:rsidRPr="00DA05C1" w:rsidRDefault="00A92A79" w:rsidP="00435F1A">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s-EC"/>
              </w:rPr>
            </w:pPr>
            <w:r w:rsidRPr="00DA05C1">
              <w:rPr>
                <w:rFonts w:ascii="Times New Roman" w:eastAsia="Times New Roman" w:hAnsi="Times New Roman" w:cs="Times New Roman"/>
                <w:color w:val="000000"/>
                <w:lang w:eastAsia="es-EC"/>
              </w:rPr>
              <w:t>Bajo</w:t>
            </w:r>
          </w:p>
        </w:tc>
        <w:tc>
          <w:tcPr>
            <w:tcW w:w="1200" w:type="dxa"/>
            <w:noWrap/>
            <w:hideMark/>
          </w:tcPr>
          <w:p w:rsidR="00A92A79" w:rsidRPr="00DA05C1" w:rsidRDefault="00A92A79" w:rsidP="00435F1A">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s-EC"/>
              </w:rPr>
            </w:pPr>
            <w:r w:rsidRPr="00DA05C1">
              <w:rPr>
                <w:rFonts w:ascii="Times New Roman" w:eastAsia="Times New Roman" w:hAnsi="Times New Roman" w:cs="Times New Roman"/>
                <w:color w:val="000000"/>
                <w:lang w:eastAsia="es-EC"/>
              </w:rPr>
              <w:t>Medio</w:t>
            </w:r>
          </w:p>
        </w:tc>
        <w:tc>
          <w:tcPr>
            <w:tcW w:w="1200" w:type="dxa"/>
            <w:noWrap/>
            <w:hideMark/>
          </w:tcPr>
          <w:p w:rsidR="00A92A79" w:rsidRPr="00DA05C1" w:rsidRDefault="00A92A79" w:rsidP="00435F1A">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s-EC"/>
              </w:rPr>
            </w:pPr>
            <w:r w:rsidRPr="00DA05C1">
              <w:rPr>
                <w:rFonts w:ascii="Times New Roman" w:eastAsia="Times New Roman" w:hAnsi="Times New Roman" w:cs="Times New Roman"/>
                <w:color w:val="000000"/>
                <w:lang w:eastAsia="es-EC"/>
              </w:rPr>
              <w:t>Alto</w:t>
            </w:r>
          </w:p>
        </w:tc>
        <w:tc>
          <w:tcPr>
            <w:tcW w:w="760" w:type="dxa"/>
            <w:noWrap/>
            <w:hideMark/>
          </w:tcPr>
          <w:p w:rsidR="00A92A79" w:rsidRPr="00DA05C1" w:rsidRDefault="00A92A79" w:rsidP="00435F1A">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s-EC"/>
              </w:rPr>
            </w:pPr>
            <w:r w:rsidRPr="00DA05C1">
              <w:rPr>
                <w:rFonts w:ascii="Times New Roman" w:eastAsia="Times New Roman" w:hAnsi="Times New Roman" w:cs="Times New Roman"/>
                <w:color w:val="000000"/>
                <w:lang w:eastAsia="es-EC"/>
              </w:rPr>
              <w:t>Total</w:t>
            </w:r>
          </w:p>
        </w:tc>
      </w:tr>
      <w:tr w:rsidR="00A92A79" w:rsidRPr="006C5838" w:rsidTr="00435F1A">
        <w:trPr>
          <w:cnfStyle w:val="000000100000" w:firstRow="0" w:lastRow="0" w:firstColumn="0" w:lastColumn="0" w:oddVBand="0" w:evenVBand="0" w:oddHBand="1" w:evenHBand="0" w:firstRowFirstColumn="0" w:firstRowLastColumn="0" w:lastRowFirstColumn="0" w:lastRowLastColumn="0"/>
          <w:trHeight w:val="945"/>
        </w:trPr>
        <w:tc>
          <w:tcPr>
            <w:cnfStyle w:val="001000000000" w:firstRow="0" w:lastRow="0" w:firstColumn="1" w:lastColumn="0" w:oddVBand="0" w:evenVBand="0" w:oddHBand="0" w:evenHBand="0" w:firstRowFirstColumn="0" w:firstRowLastColumn="0" w:lastRowFirstColumn="0" w:lastRowLastColumn="0"/>
            <w:tcW w:w="3220" w:type="dxa"/>
            <w:hideMark/>
          </w:tcPr>
          <w:p w:rsidR="00A92A79" w:rsidRPr="00DA05C1" w:rsidRDefault="00A92A79" w:rsidP="00435F1A">
            <w:pPr>
              <w:rPr>
                <w:rFonts w:ascii="Times New Roman" w:eastAsia="Times New Roman" w:hAnsi="Times New Roman" w:cs="Times New Roman"/>
                <w:b w:val="0"/>
                <w:bCs w:val="0"/>
                <w:color w:val="000000"/>
                <w:lang w:eastAsia="es-EC"/>
              </w:rPr>
            </w:pPr>
            <w:r w:rsidRPr="00DA05C1">
              <w:rPr>
                <w:rFonts w:ascii="Times New Roman" w:eastAsia="Times New Roman" w:hAnsi="Times New Roman" w:cs="Times New Roman"/>
                <w:b w:val="0"/>
                <w:bCs w:val="0"/>
                <w:color w:val="000000"/>
                <w:lang w:eastAsia="es-EC"/>
              </w:rPr>
              <w:t xml:space="preserve"> ¿Cuantas veces necesita leer usted para poder entender un ejercicio matemático?</w:t>
            </w:r>
          </w:p>
        </w:tc>
        <w:tc>
          <w:tcPr>
            <w:tcW w:w="1200" w:type="dxa"/>
            <w:noWrap/>
            <w:hideMark/>
          </w:tcPr>
          <w:p w:rsidR="00A92A79" w:rsidRPr="00DA05C1" w:rsidRDefault="00A92A79" w:rsidP="00435F1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s-EC"/>
              </w:rPr>
            </w:pPr>
            <w:r w:rsidRPr="00DA05C1">
              <w:rPr>
                <w:rFonts w:ascii="Times New Roman" w:eastAsia="Times New Roman" w:hAnsi="Times New Roman" w:cs="Times New Roman"/>
                <w:color w:val="000000"/>
                <w:lang w:eastAsia="es-EC"/>
              </w:rPr>
              <w:t>30</w:t>
            </w:r>
          </w:p>
        </w:tc>
        <w:tc>
          <w:tcPr>
            <w:tcW w:w="1200" w:type="dxa"/>
            <w:noWrap/>
            <w:hideMark/>
          </w:tcPr>
          <w:p w:rsidR="00A92A79" w:rsidRPr="00DA05C1" w:rsidRDefault="00A92A79" w:rsidP="00435F1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s-EC"/>
              </w:rPr>
            </w:pPr>
            <w:r w:rsidRPr="00DA05C1">
              <w:rPr>
                <w:rFonts w:ascii="Times New Roman" w:eastAsia="Times New Roman" w:hAnsi="Times New Roman" w:cs="Times New Roman"/>
                <w:color w:val="000000"/>
                <w:lang w:eastAsia="es-EC"/>
              </w:rPr>
              <w:t>7</w:t>
            </w:r>
          </w:p>
        </w:tc>
        <w:tc>
          <w:tcPr>
            <w:tcW w:w="1200" w:type="dxa"/>
            <w:noWrap/>
            <w:hideMark/>
          </w:tcPr>
          <w:p w:rsidR="00A92A79" w:rsidRPr="00DA05C1" w:rsidRDefault="00A92A79" w:rsidP="00435F1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s-EC"/>
              </w:rPr>
            </w:pPr>
            <w:r w:rsidRPr="00DA05C1">
              <w:rPr>
                <w:rFonts w:ascii="Times New Roman" w:eastAsia="Times New Roman" w:hAnsi="Times New Roman" w:cs="Times New Roman"/>
                <w:color w:val="000000"/>
                <w:lang w:eastAsia="es-EC"/>
              </w:rPr>
              <w:t>2</w:t>
            </w:r>
          </w:p>
        </w:tc>
        <w:tc>
          <w:tcPr>
            <w:tcW w:w="760" w:type="dxa"/>
            <w:noWrap/>
            <w:hideMark/>
          </w:tcPr>
          <w:p w:rsidR="00A92A79" w:rsidRPr="00DA05C1" w:rsidRDefault="00A92A79" w:rsidP="00435F1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s-EC"/>
              </w:rPr>
            </w:pPr>
            <w:r w:rsidRPr="00DA05C1">
              <w:rPr>
                <w:rFonts w:ascii="Times New Roman" w:eastAsia="Times New Roman" w:hAnsi="Times New Roman" w:cs="Times New Roman"/>
                <w:color w:val="000000"/>
                <w:lang w:eastAsia="es-EC"/>
              </w:rPr>
              <w:t>39</w:t>
            </w:r>
          </w:p>
        </w:tc>
      </w:tr>
      <w:tr w:rsidR="00A92A79" w:rsidRPr="006C5838" w:rsidTr="00435F1A">
        <w:trPr>
          <w:cnfStyle w:val="000000010000" w:firstRow="0" w:lastRow="0" w:firstColumn="0" w:lastColumn="0" w:oddVBand="0" w:evenVBand="0" w:oddHBand="0" w:evenHBand="1"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3220" w:type="dxa"/>
            <w:noWrap/>
            <w:hideMark/>
          </w:tcPr>
          <w:p w:rsidR="00A92A79" w:rsidRPr="00DA05C1" w:rsidRDefault="00A92A79" w:rsidP="00435F1A">
            <w:pPr>
              <w:jc w:val="both"/>
              <w:rPr>
                <w:rFonts w:ascii="Times New Roman" w:eastAsia="Times New Roman" w:hAnsi="Times New Roman" w:cs="Times New Roman"/>
                <w:color w:val="000000"/>
                <w:lang w:eastAsia="es-EC"/>
              </w:rPr>
            </w:pPr>
            <w:r w:rsidRPr="00DA05C1">
              <w:rPr>
                <w:rFonts w:ascii="Times New Roman" w:eastAsia="Times New Roman" w:hAnsi="Times New Roman" w:cs="Times New Roman"/>
                <w:color w:val="000000"/>
                <w:lang w:eastAsia="es-EC"/>
              </w:rPr>
              <w:t xml:space="preserve">  </w:t>
            </w:r>
            <w:r w:rsidRPr="00DA05C1">
              <w:rPr>
                <w:rFonts w:ascii="Times New Roman" w:eastAsia="Times New Roman" w:hAnsi="Times New Roman" w:cs="Times New Roman"/>
                <w:b w:val="0"/>
                <w:bCs w:val="0"/>
                <w:color w:val="000000"/>
                <w:lang w:eastAsia="es-EC"/>
              </w:rPr>
              <w:t>¿Su calificación en matemática refleja lo que usted sabe?</w:t>
            </w:r>
          </w:p>
        </w:tc>
        <w:tc>
          <w:tcPr>
            <w:tcW w:w="1200" w:type="dxa"/>
            <w:noWrap/>
            <w:hideMark/>
          </w:tcPr>
          <w:p w:rsidR="00A92A79" w:rsidRPr="00DA05C1" w:rsidRDefault="00A92A79" w:rsidP="00435F1A">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lang w:eastAsia="es-EC"/>
              </w:rPr>
            </w:pPr>
            <w:r w:rsidRPr="00DA05C1">
              <w:rPr>
                <w:rFonts w:ascii="Times New Roman" w:eastAsia="Times New Roman" w:hAnsi="Times New Roman" w:cs="Times New Roman"/>
                <w:color w:val="000000"/>
                <w:lang w:eastAsia="es-EC"/>
              </w:rPr>
              <w:t>7</w:t>
            </w:r>
          </w:p>
        </w:tc>
        <w:tc>
          <w:tcPr>
            <w:tcW w:w="1200" w:type="dxa"/>
            <w:noWrap/>
            <w:hideMark/>
          </w:tcPr>
          <w:p w:rsidR="00A92A79" w:rsidRPr="00DA05C1" w:rsidRDefault="00A92A79" w:rsidP="00435F1A">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lang w:eastAsia="es-EC"/>
              </w:rPr>
            </w:pPr>
            <w:r w:rsidRPr="00DA05C1">
              <w:rPr>
                <w:rFonts w:ascii="Times New Roman" w:eastAsia="Times New Roman" w:hAnsi="Times New Roman" w:cs="Times New Roman"/>
                <w:color w:val="000000"/>
                <w:lang w:eastAsia="es-EC"/>
              </w:rPr>
              <w:t>20</w:t>
            </w:r>
          </w:p>
        </w:tc>
        <w:tc>
          <w:tcPr>
            <w:tcW w:w="1200" w:type="dxa"/>
            <w:noWrap/>
            <w:hideMark/>
          </w:tcPr>
          <w:p w:rsidR="00A92A79" w:rsidRPr="00DA05C1" w:rsidRDefault="00A92A79" w:rsidP="00435F1A">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lang w:eastAsia="es-EC"/>
              </w:rPr>
            </w:pPr>
            <w:r w:rsidRPr="00DA05C1">
              <w:rPr>
                <w:rFonts w:ascii="Times New Roman" w:eastAsia="Times New Roman" w:hAnsi="Times New Roman" w:cs="Times New Roman"/>
                <w:color w:val="000000"/>
                <w:lang w:eastAsia="es-EC"/>
              </w:rPr>
              <w:t>12</w:t>
            </w:r>
          </w:p>
        </w:tc>
        <w:tc>
          <w:tcPr>
            <w:tcW w:w="760" w:type="dxa"/>
            <w:noWrap/>
            <w:hideMark/>
          </w:tcPr>
          <w:p w:rsidR="00A92A79" w:rsidRPr="00DA05C1" w:rsidRDefault="00A92A79" w:rsidP="00435F1A">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lang w:eastAsia="es-EC"/>
              </w:rPr>
            </w:pPr>
            <w:r w:rsidRPr="00DA05C1">
              <w:rPr>
                <w:rFonts w:ascii="Times New Roman" w:eastAsia="Times New Roman" w:hAnsi="Times New Roman" w:cs="Times New Roman"/>
                <w:color w:val="000000"/>
                <w:lang w:eastAsia="es-EC"/>
              </w:rPr>
              <w:t>39</w:t>
            </w:r>
          </w:p>
        </w:tc>
      </w:tr>
      <w:tr w:rsidR="00A92A79" w:rsidRPr="006C5838" w:rsidTr="00435F1A">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3220" w:type="dxa"/>
            <w:noWrap/>
            <w:hideMark/>
          </w:tcPr>
          <w:p w:rsidR="00A92A79" w:rsidRPr="00DA05C1" w:rsidRDefault="00A92A79" w:rsidP="00435F1A">
            <w:pPr>
              <w:rPr>
                <w:rFonts w:ascii="Times New Roman" w:eastAsia="Times New Roman" w:hAnsi="Times New Roman" w:cs="Times New Roman"/>
                <w:color w:val="000000"/>
                <w:lang w:eastAsia="es-EC"/>
              </w:rPr>
            </w:pPr>
            <w:r w:rsidRPr="00DA05C1">
              <w:rPr>
                <w:rFonts w:ascii="Times New Roman" w:eastAsia="Times New Roman" w:hAnsi="Times New Roman" w:cs="Times New Roman"/>
                <w:color w:val="000000"/>
                <w:lang w:eastAsia="es-EC"/>
              </w:rPr>
              <w:t>Total</w:t>
            </w:r>
          </w:p>
        </w:tc>
        <w:tc>
          <w:tcPr>
            <w:tcW w:w="1200" w:type="dxa"/>
            <w:noWrap/>
            <w:hideMark/>
          </w:tcPr>
          <w:p w:rsidR="00A92A79" w:rsidRPr="00DA05C1" w:rsidRDefault="00A92A79" w:rsidP="00435F1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s-EC"/>
              </w:rPr>
            </w:pPr>
            <w:r w:rsidRPr="00DA05C1">
              <w:rPr>
                <w:rFonts w:ascii="Times New Roman" w:eastAsia="Times New Roman" w:hAnsi="Times New Roman" w:cs="Times New Roman"/>
                <w:color w:val="000000"/>
                <w:lang w:eastAsia="es-EC"/>
              </w:rPr>
              <w:t>37</w:t>
            </w:r>
          </w:p>
        </w:tc>
        <w:tc>
          <w:tcPr>
            <w:tcW w:w="1200" w:type="dxa"/>
            <w:noWrap/>
            <w:hideMark/>
          </w:tcPr>
          <w:p w:rsidR="00A92A79" w:rsidRPr="00DA05C1" w:rsidRDefault="00A92A79" w:rsidP="00435F1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s-EC"/>
              </w:rPr>
            </w:pPr>
            <w:r w:rsidRPr="00DA05C1">
              <w:rPr>
                <w:rFonts w:ascii="Times New Roman" w:eastAsia="Times New Roman" w:hAnsi="Times New Roman" w:cs="Times New Roman"/>
                <w:color w:val="000000"/>
                <w:lang w:eastAsia="es-EC"/>
              </w:rPr>
              <w:t>27</w:t>
            </w:r>
          </w:p>
        </w:tc>
        <w:tc>
          <w:tcPr>
            <w:tcW w:w="1200" w:type="dxa"/>
            <w:noWrap/>
            <w:hideMark/>
          </w:tcPr>
          <w:p w:rsidR="00A92A79" w:rsidRPr="00DA05C1" w:rsidRDefault="00A92A79" w:rsidP="00435F1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s-EC"/>
              </w:rPr>
            </w:pPr>
            <w:r w:rsidRPr="00DA05C1">
              <w:rPr>
                <w:rFonts w:ascii="Times New Roman" w:eastAsia="Times New Roman" w:hAnsi="Times New Roman" w:cs="Times New Roman"/>
                <w:color w:val="000000"/>
                <w:lang w:eastAsia="es-EC"/>
              </w:rPr>
              <w:t>14</w:t>
            </w:r>
          </w:p>
        </w:tc>
        <w:tc>
          <w:tcPr>
            <w:tcW w:w="760" w:type="dxa"/>
            <w:noWrap/>
            <w:hideMark/>
          </w:tcPr>
          <w:p w:rsidR="00A92A79" w:rsidRPr="00DA05C1" w:rsidRDefault="00A92A79" w:rsidP="00435F1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s-EC"/>
              </w:rPr>
            </w:pPr>
            <w:r w:rsidRPr="00DA05C1">
              <w:rPr>
                <w:rFonts w:ascii="Times New Roman" w:eastAsia="Times New Roman" w:hAnsi="Times New Roman" w:cs="Times New Roman"/>
                <w:color w:val="000000"/>
                <w:lang w:eastAsia="es-EC"/>
              </w:rPr>
              <w:t>78</w:t>
            </w:r>
          </w:p>
        </w:tc>
      </w:tr>
    </w:tbl>
    <w:p w:rsidR="00A92A79" w:rsidRPr="00066A0B" w:rsidRDefault="00A92A79" w:rsidP="00A92A79">
      <w:pPr>
        <w:jc w:val="both"/>
        <w:rPr>
          <w:rFonts w:ascii="Times New Roman" w:hAnsi="Times New Roman" w:cs="Times New Roman"/>
          <w:color w:val="000000" w:themeColor="text1"/>
          <w:sz w:val="20"/>
          <w:szCs w:val="24"/>
        </w:rPr>
      </w:pPr>
      <w:r w:rsidRPr="00D60C4F">
        <w:rPr>
          <w:rFonts w:ascii="Times New Roman" w:hAnsi="Times New Roman" w:cs="Times New Roman"/>
          <w:color w:val="000000" w:themeColor="text1"/>
          <w:sz w:val="24"/>
          <w:szCs w:val="24"/>
        </w:rPr>
        <w:fldChar w:fldCharType="end"/>
      </w:r>
      <w:r w:rsidRPr="00066A0B">
        <w:rPr>
          <w:rFonts w:ascii="Times New Roman" w:hAnsi="Times New Roman" w:cs="Times New Roman"/>
          <w:color w:val="000000" w:themeColor="text1"/>
          <w:sz w:val="20"/>
          <w:szCs w:val="24"/>
        </w:rPr>
        <w:t>Elaborado por Juana Sánchez</w:t>
      </w:r>
    </w:p>
    <w:p w:rsidR="00A92A79" w:rsidRPr="00D60C4F" w:rsidRDefault="00A92A79" w:rsidP="00A92A79">
      <w:pPr>
        <w:jc w:val="both"/>
        <w:rPr>
          <w:rFonts w:ascii="Times New Roman" w:hAnsi="Times New Roman" w:cs="Times New Roman"/>
        </w:rPr>
      </w:pPr>
      <w:r w:rsidRPr="00D60C4F">
        <w:rPr>
          <w:rFonts w:ascii="Times New Roman" w:hAnsi="Times New Roman" w:cs="Times New Roman"/>
          <w:color w:val="000000" w:themeColor="text1"/>
          <w:sz w:val="24"/>
          <w:szCs w:val="24"/>
        </w:rPr>
        <w:fldChar w:fldCharType="begin"/>
      </w:r>
      <w:r w:rsidRPr="00D60C4F">
        <w:rPr>
          <w:rFonts w:ascii="Times New Roman" w:hAnsi="Times New Roman" w:cs="Times New Roman"/>
          <w:color w:val="000000" w:themeColor="text1"/>
          <w:sz w:val="24"/>
          <w:szCs w:val="24"/>
        </w:rPr>
        <w:instrText xml:space="preserve"> LINK Excel.Sheet.12 "C:\\Users\\Pc\\Documents\\Libro1 (Autoguardado).xlsx" "Hoja1!F14C3:F21C7" \a \f 5 \h  \* MERGEFORMAT </w:instrText>
      </w:r>
      <w:r w:rsidRPr="00D60C4F">
        <w:rPr>
          <w:rFonts w:ascii="Times New Roman" w:hAnsi="Times New Roman" w:cs="Times New Roman"/>
          <w:color w:val="000000" w:themeColor="text1"/>
          <w:sz w:val="24"/>
          <w:szCs w:val="24"/>
        </w:rPr>
        <w:fldChar w:fldCharType="separate"/>
      </w:r>
    </w:p>
    <w:p w:rsidR="00A92A79" w:rsidRDefault="00A92A79" w:rsidP="00A92A79">
      <w:pPr>
        <w:pStyle w:val="Epgrafe"/>
      </w:pPr>
      <w:bookmarkStart w:id="27" w:name="_Toc456443753"/>
      <w:r>
        <w:t xml:space="preserve">Tabla </w:t>
      </w:r>
      <w:r>
        <w:fldChar w:fldCharType="begin"/>
      </w:r>
      <w:r>
        <w:instrText xml:space="preserve"> SEQ Tabla \* ARABIC </w:instrText>
      </w:r>
      <w:r>
        <w:fldChar w:fldCharType="separate"/>
      </w:r>
      <w:r>
        <w:rPr>
          <w:noProof/>
        </w:rPr>
        <w:t>26</w:t>
      </w:r>
      <w:r>
        <w:rPr>
          <w:noProof/>
        </w:rPr>
        <w:fldChar w:fldCharType="end"/>
      </w:r>
      <w:r>
        <w:t xml:space="preserve">: Cálculo del </w:t>
      </w:r>
      <w:proofErr w:type="spellStart"/>
      <w:r>
        <w:t>chi</w:t>
      </w:r>
      <w:proofErr w:type="spellEnd"/>
      <w:r>
        <w:t xml:space="preserve"> cuadrado</w:t>
      </w:r>
      <w:bookmarkEnd w:id="27"/>
    </w:p>
    <w:tbl>
      <w:tblPr>
        <w:tblStyle w:val="Cuadrculaclara-nfasis4"/>
        <w:tblW w:w="6906" w:type="dxa"/>
        <w:tblLook w:val="04A0" w:firstRow="1" w:lastRow="0" w:firstColumn="1" w:lastColumn="0" w:noHBand="0" w:noVBand="1"/>
      </w:tblPr>
      <w:tblGrid>
        <w:gridCol w:w="1275"/>
        <w:gridCol w:w="1275"/>
        <w:gridCol w:w="1275"/>
        <w:gridCol w:w="1339"/>
        <w:gridCol w:w="1742"/>
      </w:tblGrid>
      <w:tr w:rsidR="00A92A79" w:rsidRPr="006C5838" w:rsidTr="00435F1A">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275" w:type="dxa"/>
            <w:noWrap/>
            <w:hideMark/>
          </w:tcPr>
          <w:p w:rsidR="00A92A79" w:rsidRPr="006C5838" w:rsidRDefault="00A92A79" w:rsidP="00435F1A">
            <w:pPr>
              <w:jc w:val="center"/>
              <w:rPr>
                <w:rFonts w:ascii="Times New Roman" w:hAnsi="Times New Roman" w:cs="Times New Roman"/>
              </w:rPr>
            </w:pPr>
            <w:r w:rsidRPr="006C5838">
              <w:rPr>
                <w:rFonts w:ascii="Times New Roman" w:hAnsi="Times New Roman" w:cs="Times New Roman"/>
              </w:rPr>
              <w:t>O</w:t>
            </w:r>
          </w:p>
        </w:tc>
        <w:tc>
          <w:tcPr>
            <w:tcW w:w="1275" w:type="dxa"/>
            <w:noWrap/>
            <w:hideMark/>
          </w:tcPr>
          <w:p w:rsidR="00A92A79" w:rsidRPr="006C5838" w:rsidRDefault="00A92A79" w:rsidP="00435F1A">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6C5838">
              <w:rPr>
                <w:rFonts w:ascii="Times New Roman" w:hAnsi="Times New Roman" w:cs="Times New Roman"/>
              </w:rPr>
              <w:t>E</w:t>
            </w:r>
          </w:p>
        </w:tc>
        <w:tc>
          <w:tcPr>
            <w:tcW w:w="1275" w:type="dxa"/>
            <w:noWrap/>
            <w:hideMark/>
          </w:tcPr>
          <w:p w:rsidR="00A92A79" w:rsidRPr="006C5838" w:rsidRDefault="00A92A79" w:rsidP="00435F1A">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6C5838">
              <w:rPr>
                <w:rFonts w:ascii="Times New Roman" w:hAnsi="Times New Roman" w:cs="Times New Roman"/>
              </w:rPr>
              <w:t>O-E</w:t>
            </w:r>
          </w:p>
        </w:tc>
        <w:tc>
          <w:tcPr>
            <w:tcW w:w="1339" w:type="dxa"/>
            <w:noWrap/>
            <w:hideMark/>
          </w:tcPr>
          <w:p w:rsidR="00A92A79" w:rsidRPr="006C5838" w:rsidRDefault="00A92A79" w:rsidP="00435F1A">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noProof/>
                <w:lang w:val="es-ES" w:eastAsia="es-ES"/>
              </w:rPr>
              <mc:AlternateContent>
                <mc:Choice Requires="wps">
                  <w:drawing>
                    <wp:anchor distT="0" distB="0" distL="114300" distR="114300" simplePos="0" relativeHeight="251662336" behindDoc="0" locked="0" layoutInCell="1" allowOverlap="1">
                      <wp:simplePos x="0" y="0"/>
                      <wp:positionH relativeFrom="column">
                        <wp:posOffset>800100</wp:posOffset>
                      </wp:positionH>
                      <wp:positionV relativeFrom="paragraph">
                        <wp:posOffset>-38100</wp:posOffset>
                      </wp:positionV>
                      <wp:extent cx="1114425" cy="266700"/>
                      <wp:effectExtent l="0" t="0" r="0" b="0"/>
                      <wp:wrapNone/>
                      <wp:docPr id="3" name="Cuadro de texto 3"/>
                      <wp:cNvGraphicFramePr/>
                      <a:graphic xmlns:a="http://schemas.openxmlformats.org/drawingml/2006/main">
                        <a:graphicData uri="http://schemas.microsoft.com/office/word/2010/wordprocessingShape">
                          <wps:wsp>
                            <wps:cNvSpPr txBox="1"/>
                            <wps:spPr>
                              <a:xfrm>
                                <a:off x="0" y="0"/>
                                <a:ext cx="1114425" cy="267702"/>
                              </a:xfrm>
                              <a:prstGeom prst="rect">
                                <a:avLst/>
                              </a:prstGeom>
                              <a:noFill/>
                            </wps:spPr>
                            <wps:style>
                              <a:lnRef idx="0">
                                <a:scrgbClr r="0" g="0" b="0"/>
                              </a:lnRef>
                              <a:fillRef idx="0">
                                <a:scrgbClr r="0" g="0" b="0"/>
                              </a:fillRef>
                              <a:effectRef idx="0">
                                <a:scrgbClr r="0" g="0" b="0"/>
                              </a:effectRef>
                              <a:fontRef idx="minor">
                                <a:schemeClr val="tx1"/>
                              </a:fontRef>
                            </wps:style>
                            <wps:txbx>
                              <w:txbxContent>
                                <w:p w:rsidR="00A92A79" w:rsidRDefault="00A92A79" w:rsidP="00A92A79">
                                  <w:pPr>
                                    <w:pStyle w:val="NormalWeb"/>
                                    <w:spacing w:before="0" w:beforeAutospacing="0" w:after="0" w:afterAutospacing="0"/>
                                  </w:pPr>
                                  <m:oMathPara>
                                    <m:oMathParaPr>
                                      <m:jc m:val="centerGroup"/>
                                    </m:oMathParaPr>
                                    <m:oMath>
                                      <m:sSup>
                                        <m:sSupPr>
                                          <m:ctrlPr>
                                            <w:rPr>
                                              <w:rFonts w:ascii="Cambria Math" w:hAnsi="Cambria Math" w:cstheme="minorBidi"/>
                                              <w:i/>
                                              <w:iCs/>
                                              <w:color w:val="000000" w:themeColor="text1"/>
                                              <w:sz w:val="22"/>
                                              <w:szCs w:val="22"/>
                                            </w:rPr>
                                          </m:ctrlPr>
                                        </m:sSupPr>
                                        <m:e>
                                          <m:r>
                                            <w:rPr>
                                              <w:rFonts w:ascii="Cambria Math" w:hAnsi="Cambria Math" w:cstheme="minorBidi"/>
                                              <w:color w:val="000000" w:themeColor="text1"/>
                                              <w:sz w:val="22"/>
                                              <w:szCs w:val="22"/>
                                            </w:rPr>
                                            <m:t>(O-E)</m:t>
                                          </m:r>
                                        </m:e>
                                        <m:sup>
                                          <m:r>
                                            <w:rPr>
                                              <w:rFonts w:ascii="Cambria Math" w:hAnsi="Cambria Math" w:cstheme="minorBidi"/>
                                              <w:color w:val="000000" w:themeColor="text1"/>
                                              <w:sz w:val="22"/>
                                              <w:szCs w:val="22"/>
                                            </w:rPr>
                                            <m:t>2</m:t>
                                          </m:r>
                                        </m:sup>
                                      </m:sSup>
                                      <m:r>
                                        <m:rPr>
                                          <m:sty m:val="p"/>
                                        </m:rPr>
                                        <w:rPr>
                                          <w:rFonts w:ascii="Cambria Math" w:hAnsi="Cambria Math" w:cstheme="minorBidi"/>
                                          <w:color w:val="000000" w:themeColor="text1"/>
                                          <w:sz w:val="22"/>
                                          <w:szCs w:val="22"/>
                                        </w:rPr>
                                        <m:t>/E</m:t>
                                      </m:r>
                                    </m:oMath>
                                  </m:oMathPara>
                                </w:p>
                              </w:txbxContent>
                            </wps:txbx>
                            <wps:bodyPr vertOverflow="clip" horzOverflow="clip" wrap="square" rtlCol="0" anchor="t">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uadro de texto 3" o:spid="_x0000_s1026" type="#_x0000_t202" style="position:absolute;left:0;text-align:left;margin-left:63pt;margin-top:-3pt;width:87.75pt;height:21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" filled="f" stroked="f">
                      <v:textbox style="mso-fit-shape-to-text:t">
                        <w:txbxContent>
                          <w:p w:rsidR="00A92A79" w:rsidRDefault="00A92A79" w:rsidP="00A92A79">
                            <w:pPr>
                              <w:pStyle w:val="NormalWeb"/>
                              <w:spacing w:before="0" w:beforeAutospacing="0" w:after="0" w:afterAutospacing="0"/>
                            </w:pPr>
                            <m:oMathPara>
                              <m:oMathParaPr>
                                <m:jc m:val="centerGroup"/>
                              </m:oMathParaPr>
                              <m:oMath>
                                <m:sSup>
                                  <m:sSupPr>
                                    <m:ctrlPr>
                                      <w:rPr>
                                        <w:rFonts w:ascii="Cambria Math" w:hAnsi="Cambria Math" w:cstheme="minorBidi"/>
                                        <w:i/>
                                        <w:iCs/>
                                        <w:color w:val="000000" w:themeColor="text1"/>
                                        <w:sz w:val="22"/>
                                        <w:szCs w:val="22"/>
                                      </w:rPr>
                                    </m:ctrlPr>
                                  </m:sSupPr>
                                  <m:e>
                                    <m:r>
                                      <w:rPr>
                                        <w:rFonts w:ascii="Cambria Math" w:hAnsi="Cambria Math" w:cstheme="minorBidi"/>
                                        <w:color w:val="000000" w:themeColor="text1"/>
                                        <w:sz w:val="22"/>
                                        <w:szCs w:val="22"/>
                                      </w:rPr>
                                      <m:t>(O-E)</m:t>
                                    </m:r>
                                  </m:e>
                                  <m:sup>
                                    <m:r>
                                      <w:rPr>
                                        <w:rFonts w:ascii="Cambria Math" w:hAnsi="Cambria Math" w:cstheme="minorBidi"/>
                                        <w:color w:val="000000" w:themeColor="text1"/>
                                        <w:sz w:val="22"/>
                                        <w:szCs w:val="22"/>
                                      </w:rPr>
                                      <m:t>2</m:t>
                                    </m:r>
                                  </m:sup>
                                </m:sSup>
                                <m:r>
                                  <m:rPr>
                                    <m:sty m:val="p"/>
                                  </m:rPr>
                                  <w:rPr>
                                    <w:rFonts w:ascii="Cambria Math" w:hAnsi="Cambria Math" w:cstheme="minorBidi"/>
                                    <w:color w:val="000000" w:themeColor="text1"/>
                                    <w:sz w:val="22"/>
                                    <w:szCs w:val="22"/>
                                  </w:rPr>
                                  <m:t>/E</m:t>
                                </m:r>
                              </m:oMath>
                            </m:oMathPara>
                          </w:p>
                        </w:txbxContent>
                      </v:textbox>
                    </v:shape>
                  </w:pict>
                </mc:Fallback>
              </mc:AlternateContent>
            </w:r>
            <m:oMath>
              <m:sSup>
                <m:sSupPr>
                  <m:ctrlPr>
                    <w:rPr>
                      <w:rFonts w:ascii="Cambria Math" w:hAnsi="Cambria Math" w:cs="Times New Roman"/>
                      <w:i/>
                      <w:iCs/>
                    </w:rPr>
                  </m:ctrlPr>
                </m:sSupPr>
                <m:e>
                  <m:r>
                    <m:rPr>
                      <m:sty m:val="b"/>
                    </m:rPr>
                    <w:rPr>
                      <w:rFonts w:ascii="Cambria Math" w:hAnsi="Cambria Math" w:cs="Times New Roman"/>
                    </w:rPr>
                    <m:t>(O-E)</m:t>
                  </m:r>
                </m:e>
                <m:sup>
                  <m:r>
                    <m:rPr>
                      <m:sty m:val="b"/>
                    </m:rPr>
                    <w:rPr>
                      <w:rFonts w:ascii="Cambria Math" w:hAnsi="Cambria Math" w:cs="Times New Roman"/>
                    </w:rPr>
                    <m:t>2</m:t>
                  </m:r>
                </m:sup>
              </m:sSup>
            </m:oMath>
          </w:p>
        </w:tc>
        <w:tc>
          <w:tcPr>
            <w:tcW w:w="1742" w:type="dxa"/>
            <w:noWrap/>
            <w:hideMark/>
          </w:tcPr>
          <w:p w:rsidR="00A92A79" w:rsidRPr="006C5838" w:rsidRDefault="00A92A79" w:rsidP="00435F1A">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p>
        </w:tc>
      </w:tr>
      <w:tr w:rsidR="00A92A79" w:rsidRPr="006C5838" w:rsidTr="00435F1A">
        <w:trPr>
          <w:cnfStyle w:val="000000100000" w:firstRow="0" w:lastRow="0" w:firstColumn="0" w:lastColumn="0" w:oddVBand="0" w:evenVBand="0" w:oddHBand="1" w:evenHBand="0" w:firstRowFirstColumn="0" w:firstRowLastColumn="0" w:lastRowFirstColumn="0" w:lastRowLastColumn="0"/>
          <w:trHeight w:val="323"/>
        </w:trPr>
        <w:tc>
          <w:tcPr>
            <w:cnfStyle w:val="001000000000" w:firstRow="0" w:lastRow="0" w:firstColumn="1" w:lastColumn="0" w:oddVBand="0" w:evenVBand="0" w:oddHBand="0" w:evenHBand="0" w:firstRowFirstColumn="0" w:firstRowLastColumn="0" w:lastRowFirstColumn="0" w:lastRowLastColumn="0"/>
            <w:tcW w:w="1275" w:type="dxa"/>
            <w:noWrap/>
            <w:hideMark/>
          </w:tcPr>
          <w:p w:rsidR="00A92A79" w:rsidRPr="006C5838" w:rsidRDefault="00A92A79" w:rsidP="00435F1A">
            <w:pPr>
              <w:jc w:val="center"/>
              <w:rPr>
                <w:rFonts w:ascii="Times New Roman" w:hAnsi="Times New Roman" w:cs="Times New Roman"/>
              </w:rPr>
            </w:pPr>
            <w:r w:rsidRPr="006C5838">
              <w:rPr>
                <w:rFonts w:ascii="Times New Roman" w:hAnsi="Times New Roman" w:cs="Times New Roman"/>
              </w:rPr>
              <w:t>30</w:t>
            </w:r>
          </w:p>
        </w:tc>
        <w:tc>
          <w:tcPr>
            <w:tcW w:w="1275" w:type="dxa"/>
            <w:noWrap/>
            <w:hideMark/>
          </w:tcPr>
          <w:p w:rsidR="00A92A79" w:rsidRPr="006C5838" w:rsidRDefault="00A92A79" w:rsidP="00435F1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C5838">
              <w:rPr>
                <w:rFonts w:ascii="Times New Roman" w:hAnsi="Times New Roman" w:cs="Times New Roman"/>
              </w:rPr>
              <w:t>18,5</w:t>
            </w:r>
          </w:p>
        </w:tc>
        <w:tc>
          <w:tcPr>
            <w:tcW w:w="1275" w:type="dxa"/>
            <w:noWrap/>
            <w:hideMark/>
          </w:tcPr>
          <w:p w:rsidR="00A92A79" w:rsidRPr="006C5838" w:rsidRDefault="00A92A79" w:rsidP="00435F1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C5838">
              <w:rPr>
                <w:rFonts w:ascii="Times New Roman" w:hAnsi="Times New Roman" w:cs="Times New Roman"/>
              </w:rPr>
              <w:t>11,5</w:t>
            </w:r>
          </w:p>
        </w:tc>
        <w:tc>
          <w:tcPr>
            <w:tcW w:w="1339" w:type="dxa"/>
            <w:noWrap/>
            <w:hideMark/>
          </w:tcPr>
          <w:p w:rsidR="00A92A79" w:rsidRPr="006C5838" w:rsidRDefault="00A92A79" w:rsidP="00435F1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C5838">
              <w:rPr>
                <w:rFonts w:ascii="Times New Roman" w:hAnsi="Times New Roman" w:cs="Times New Roman"/>
              </w:rPr>
              <w:t>132,25</w:t>
            </w:r>
          </w:p>
        </w:tc>
        <w:tc>
          <w:tcPr>
            <w:tcW w:w="1742" w:type="dxa"/>
            <w:noWrap/>
            <w:hideMark/>
          </w:tcPr>
          <w:p w:rsidR="00A92A79" w:rsidRPr="006C5838" w:rsidRDefault="00A92A79" w:rsidP="00435F1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C5838">
              <w:rPr>
                <w:rFonts w:ascii="Times New Roman" w:hAnsi="Times New Roman" w:cs="Times New Roman"/>
              </w:rPr>
              <w:t>7,148648649</w:t>
            </w:r>
          </w:p>
        </w:tc>
      </w:tr>
      <w:tr w:rsidR="00A92A79" w:rsidRPr="006C5838" w:rsidTr="00435F1A">
        <w:trPr>
          <w:cnfStyle w:val="000000010000" w:firstRow="0" w:lastRow="0" w:firstColumn="0" w:lastColumn="0" w:oddVBand="0" w:evenVBand="0" w:oddHBand="0" w:evenHBand="1" w:firstRowFirstColumn="0" w:firstRowLastColumn="0" w:lastRowFirstColumn="0" w:lastRowLastColumn="0"/>
          <w:trHeight w:val="323"/>
        </w:trPr>
        <w:tc>
          <w:tcPr>
            <w:cnfStyle w:val="001000000000" w:firstRow="0" w:lastRow="0" w:firstColumn="1" w:lastColumn="0" w:oddVBand="0" w:evenVBand="0" w:oddHBand="0" w:evenHBand="0" w:firstRowFirstColumn="0" w:firstRowLastColumn="0" w:lastRowFirstColumn="0" w:lastRowLastColumn="0"/>
            <w:tcW w:w="1275" w:type="dxa"/>
            <w:noWrap/>
            <w:hideMark/>
          </w:tcPr>
          <w:p w:rsidR="00A92A79" w:rsidRPr="006C5838" w:rsidRDefault="00A92A79" w:rsidP="00435F1A">
            <w:pPr>
              <w:jc w:val="center"/>
              <w:rPr>
                <w:rFonts w:ascii="Times New Roman" w:hAnsi="Times New Roman" w:cs="Times New Roman"/>
              </w:rPr>
            </w:pPr>
            <w:r w:rsidRPr="006C5838">
              <w:rPr>
                <w:rFonts w:ascii="Times New Roman" w:hAnsi="Times New Roman" w:cs="Times New Roman"/>
              </w:rPr>
              <w:t>7</w:t>
            </w:r>
          </w:p>
        </w:tc>
        <w:tc>
          <w:tcPr>
            <w:tcW w:w="1275" w:type="dxa"/>
            <w:noWrap/>
            <w:hideMark/>
          </w:tcPr>
          <w:p w:rsidR="00A92A79" w:rsidRPr="006C5838" w:rsidRDefault="00A92A79" w:rsidP="00435F1A">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sidRPr="006C5838">
              <w:rPr>
                <w:rFonts w:ascii="Times New Roman" w:hAnsi="Times New Roman" w:cs="Times New Roman"/>
              </w:rPr>
              <w:t>13,5</w:t>
            </w:r>
          </w:p>
        </w:tc>
        <w:tc>
          <w:tcPr>
            <w:tcW w:w="1275" w:type="dxa"/>
            <w:noWrap/>
            <w:hideMark/>
          </w:tcPr>
          <w:p w:rsidR="00A92A79" w:rsidRPr="006C5838" w:rsidRDefault="00A92A79" w:rsidP="00435F1A">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sidRPr="006C5838">
              <w:rPr>
                <w:rFonts w:ascii="Times New Roman" w:hAnsi="Times New Roman" w:cs="Times New Roman"/>
              </w:rPr>
              <w:t>-6,5</w:t>
            </w:r>
          </w:p>
        </w:tc>
        <w:tc>
          <w:tcPr>
            <w:tcW w:w="1339" w:type="dxa"/>
            <w:noWrap/>
            <w:hideMark/>
          </w:tcPr>
          <w:p w:rsidR="00A92A79" w:rsidRPr="006C5838" w:rsidRDefault="00A92A79" w:rsidP="00435F1A">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sidRPr="006C5838">
              <w:rPr>
                <w:rFonts w:ascii="Times New Roman" w:hAnsi="Times New Roman" w:cs="Times New Roman"/>
              </w:rPr>
              <w:t>42,25</w:t>
            </w:r>
          </w:p>
        </w:tc>
        <w:tc>
          <w:tcPr>
            <w:tcW w:w="1742" w:type="dxa"/>
            <w:noWrap/>
            <w:hideMark/>
          </w:tcPr>
          <w:p w:rsidR="00A92A79" w:rsidRPr="006C5838" w:rsidRDefault="00A92A79" w:rsidP="00435F1A">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sidRPr="006C5838">
              <w:rPr>
                <w:rFonts w:ascii="Times New Roman" w:hAnsi="Times New Roman" w:cs="Times New Roman"/>
              </w:rPr>
              <w:t>3,12962963</w:t>
            </w:r>
          </w:p>
        </w:tc>
      </w:tr>
      <w:tr w:rsidR="00A92A79" w:rsidRPr="006C5838" w:rsidTr="00435F1A">
        <w:trPr>
          <w:cnfStyle w:val="000000100000" w:firstRow="0" w:lastRow="0" w:firstColumn="0" w:lastColumn="0" w:oddVBand="0" w:evenVBand="0" w:oddHBand="1" w:evenHBand="0" w:firstRowFirstColumn="0" w:firstRowLastColumn="0" w:lastRowFirstColumn="0" w:lastRowLastColumn="0"/>
          <w:trHeight w:val="323"/>
        </w:trPr>
        <w:tc>
          <w:tcPr>
            <w:cnfStyle w:val="001000000000" w:firstRow="0" w:lastRow="0" w:firstColumn="1" w:lastColumn="0" w:oddVBand="0" w:evenVBand="0" w:oddHBand="0" w:evenHBand="0" w:firstRowFirstColumn="0" w:firstRowLastColumn="0" w:lastRowFirstColumn="0" w:lastRowLastColumn="0"/>
            <w:tcW w:w="1275" w:type="dxa"/>
            <w:noWrap/>
            <w:hideMark/>
          </w:tcPr>
          <w:p w:rsidR="00A92A79" w:rsidRPr="006C5838" w:rsidRDefault="00A92A79" w:rsidP="00435F1A">
            <w:pPr>
              <w:jc w:val="center"/>
              <w:rPr>
                <w:rFonts w:ascii="Times New Roman" w:hAnsi="Times New Roman" w:cs="Times New Roman"/>
              </w:rPr>
            </w:pPr>
            <w:r w:rsidRPr="006C5838">
              <w:rPr>
                <w:rFonts w:ascii="Times New Roman" w:hAnsi="Times New Roman" w:cs="Times New Roman"/>
              </w:rPr>
              <w:t>2</w:t>
            </w:r>
          </w:p>
        </w:tc>
        <w:tc>
          <w:tcPr>
            <w:tcW w:w="1275" w:type="dxa"/>
            <w:noWrap/>
            <w:hideMark/>
          </w:tcPr>
          <w:p w:rsidR="00A92A79" w:rsidRPr="006C5838" w:rsidRDefault="00A92A79" w:rsidP="00435F1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C5838">
              <w:rPr>
                <w:rFonts w:ascii="Times New Roman" w:hAnsi="Times New Roman" w:cs="Times New Roman"/>
              </w:rPr>
              <w:t>7</w:t>
            </w:r>
          </w:p>
        </w:tc>
        <w:tc>
          <w:tcPr>
            <w:tcW w:w="1275" w:type="dxa"/>
            <w:noWrap/>
            <w:hideMark/>
          </w:tcPr>
          <w:p w:rsidR="00A92A79" w:rsidRPr="006C5838" w:rsidRDefault="00A92A79" w:rsidP="00435F1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C5838">
              <w:rPr>
                <w:rFonts w:ascii="Times New Roman" w:hAnsi="Times New Roman" w:cs="Times New Roman"/>
              </w:rPr>
              <w:t>-5</w:t>
            </w:r>
          </w:p>
        </w:tc>
        <w:tc>
          <w:tcPr>
            <w:tcW w:w="1339" w:type="dxa"/>
            <w:noWrap/>
            <w:hideMark/>
          </w:tcPr>
          <w:p w:rsidR="00A92A79" w:rsidRPr="006C5838" w:rsidRDefault="00A92A79" w:rsidP="00435F1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C5838">
              <w:rPr>
                <w:rFonts w:ascii="Times New Roman" w:hAnsi="Times New Roman" w:cs="Times New Roman"/>
              </w:rPr>
              <w:t>25</w:t>
            </w:r>
          </w:p>
        </w:tc>
        <w:tc>
          <w:tcPr>
            <w:tcW w:w="1742" w:type="dxa"/>
            <w:noWrap/>
            <w:hideMark/>
          </w:tcPr>
          <w:p w:rsidR="00A92A79" w:rsidRPr="006C5838" w:rsidRDefault="00A92A79" w:rsidP="00435F1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C5838">
              <w:rPr>
                <w:rFonts w:ascii="Times New Roman" w:hAnsi="Times New Roman" w:cs="Times New Roman"/>
              </w:rPr>
              <w:t>3,571428571</w:t>
            </w:r>
          </w:p>
        </w:tc>
      </w:tr>
      <w:tr w:rsidR="00A92A79" w:rsidRPr="006C5838" w:rsidTr="00435F1A">
        <w:trPr>
          <w:cnfStyle w:val="000000010000" w:firstRow="0" w:lastRow="0" w:firstColumn="0" w:lastColumn="0" w:oddVBand="0" w:evenVBand="0" w:oddHBand="0" w:evenHBand="1" w:firstRowFirstColumn="0" w:firstRowLastColumn="0" w:lastRowFirstColumn="0" w:lastRowLastColumn="0"/>
          <w:trHeight w:val="323"/>
        </w:trPr>
        <w:tc>
          <w:tcPr>
            <w:cnfStyle w:val="001000000000" w:firstRow="0" w:lastRow="0" w:firstColumn="1" w:lastColumn="0" w:oddVBand="0" w:evenVBand="0" w:oddHBand="0" w:evenHBand="0" w:firstRowFirstColumn="0" w:firstRowLastColumn="0" w:lastRowFirstColumn="0" w:lastRowLastColumn="0"/>
            <w:tcW w:w="1275" w:type="dxa"/>
            <w:noWrap/>
            <w:hideMark/>
          </w:tcPr>
          <w:p w:rsidR="00A92A79" w:rsidRPr="006C5838" w:rsidRDefault="00A92A79" w:rsidP="00435F1A">
            <w:pPr>
              <w:jc w:val="center"/>
              <w:rPr>
                <w:rFonts w:ascii="Times New Roman" w:hAnsi="Times New Roman" w:cs="Times New Roman"/>
              </w:rPr>
            </w:pPr>
            <w:r w:rsidRPr="006C5838">
              <w:rPr>
                <w:rFonts w:ascii="Times New Roman" w:hAnsi="Times New Roman" w:cs="Times New Roman"/>
              </w:rPr>
              <w:t>7</w:t>
            </w:r>
          </w:p>
        </w:tc>
        <w:tc>
          <w:tcPr>
            <w:tcW w:w="1275" w:type="dxa"/>
            <w:noWrap/>
            <w:hideMark/>
          </w:tcPr>
          <w:p w:rsidR="00A92A79" w:rsidRPr="006C5838" w:rsidRDefault="00A92A79" w:rsidP="00435F1A">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sidRPr="006C5838">
              <w:rPr>
                <w:rFonts w:ascii="Times New Roman" w:hAnsi="Times New Roman" w:cs="Times New Roman"/>
              </w:rPr>
              <w:t>18,5</w:t>
            </w:r>
          </w:p>
        </w:tc>
        <w:tc>
          <w:tcPr>
            <w:tcW w:w="1275" w:type="dxa"/>
            <w:noWrap/>
            <w:hideMark/>
          </w:tcPr>
          <w:p w:rsidR="00A92A79" w:rsidRPr="006C5838" w:rsidRDefault="00A92A79" w:rsidP="00435F1A">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sidRPr="006C5838">
              <w:rPr>
                <w:rFonts w:ascii="Times New Roman" w:hAnsi="Times New Roman" w:cs="Times New Roman"/>
              </w:rPr>
              <w:t>-11,5</w:t>
            </w:r>
          </w:p>
        </w:tc>
        <w:tc>
          <w:tcPr>
            <w:tcW w:w="1339" w:type="dxa"/>
            <w:noWrap/>
            <w:hideMark/>
          </w:tcPr>
          <w:p w:rsidR="00A92A79" w:rsidRPr="006C5838" w:rsidRDefault="00A92A79" w:rsidP="00435F1A">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sidRPr="006C5838">
              <w:rPr>
                <w:rFonts w:ascii="Times New Roman" w:hAnsi="Times New Roman" w:cs="Times New Roman"/>
              </w:rPr>
              <w:t>132,25</w:t>
            </w:r>
          </w:p>
        </w:tc>
        <w:tc>
          <w:tcPr>
            <w:tcW w:w="1742" w:type="dxa"/>
            <w:noWrap/>
            <w:hideMark/>
          </w:tcPr>
          <w:p w:rsidR="00A92A79" w:rsidRPr="006C5838" w:rsidRDefault="00A92A79" w:rsidP="00435F1A">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sidRPr="006C5838">
              <w:rPr>
                <w:rFonts w:ascii="Times New Roman" w:hAnsi="Times New Roman" w:cs="Times New Roman"/>
              </w:rPr>
              <w:t>7,148648649</w:t>
            </w:r>
          </w:p>
        </w:tc>
      </w:tr>
      <w:tr w:rsidR="00A92A79" w:rsidRPr="006C5838" w:rsidTr="00435F1A">
        <w:trPr>
          <w:cnfStyle w:val="000000100000" w:firstRow="0" w:lastRow="0" w:firstColumn="0" w:lastColumn="0" w:oddVBand="0" w:evenVBand="0" w:oddHBand="1" w:evenHBand="0" w:firstRowFirstColumn="0" w:firstRowLastColumn="0" w:lastRowFirstColumn="0" w:lastRowLastColumn="0"/>
          <w:trHeight w:val="323"/>
        </w:trPr>
        <w:tc>
          <w:tcPr>
            <w:cnfStyle w:val="001000000000" w:firstRow="0" w:lastRow="0" w:firstColumn="1" w:lastColumn="0" w:oddVBand="0" w:evenVBand="0" w:oddHBand="0" w:evenHBand="0" w:firstRowFirstColumn="0" w:firstRowLastColumn="0" w:lastRowFirstColumn="0" w:lastRowLastColumn="0"/>
            <w:tcW w:w="1275" w:type="dxa"/>
            <w:noWrap/>
            <w:hideMark/>
          </w:tcPr>
          <w:p w:rsidR="00A92A79" w:rsidRPr="006C5838" w:rsidRDefault="00A92A79" w:rsidP="00435F1A">
            <w:pPr>
              <w:jc w:val="center"/>
              <w:rPr>
                <w:rFonts w:ascii="Times New Roman" w:hAnsi="Times New Roman" w:cs="Times New Roman"/>
              </w:rPr>
            </w:pPr>
            <w:r w:rsidRPr="006C5838">
              <w:rPr>
                <w:rFonts w:ascii="Times New Roman" w:hAnsi="Times New Roman" w:cs="Times New Roman"/>
              </w:rPr>
              <w:t>20</w:t>
            </w:r>
          </w:p>
        </w:tc>
        <w:tc>
          <w:tcPr>
            <w:tcW w:w="1275" w:type="dxa"/>
            <w:noWrap/>
            <w:hideMark/>
          </w:tcPr>
          <w:p w:rsidR="00A92A79" w:rsidRPr="006C5838" w:rsidRDefault="00A92A79" w:rsidP="00435F1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C5838">
              <w:rPr>
                <w:rFonts w:ascii="Times New Roman" w:hAnsi="Times New Roman" w:cs="Times New Roman"/>
              </w:rPr>
              <w:t>13,5</w:t>
            </w:r>
          </w:p>
        </w:tc>
        <w:tc>
          <w:tcPr>
            <w:tcW w:w="1275" w:type="dxa"/>
            <w:noWrap/>
            <w:hideMark/>
          </w:tcPr>
          <w:p w:rsidR="00A92A79" w:rsidRPr="006C5838" w:rsidRDefault="00A92A79" w:rsidP="00435F1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C5838">
              <w:rPr>
                <w:rFonts w:ascii="Times New Roman" w:hAnsi="Times New Roman" w:cs="Times New Roman"/>
              </w:rPr>
              <w:t>6,5</w:t>
            </w:r>
          </w:p>
        </w:tc>
        <w:tc>
          <w:tcPr>
            <w:tcW w:w="1339" w:type="dxa"/>
            <w:noWrap/>
            <w:hideMark/>
          </w:tcPr>
          <w:p w:rsidR="00A92A79" w:rsidRPr="006C5838" w:rsidRDefault="00A92A79" w:rsidP="00435F1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C5838">
              <w:rPr>
                <w:rFonts w:ascii="Times New Roman" w:hAnsi="Times New Roman" w:cs="Times New Roman"/>
              </w:rPr>
              <w:t>42,25</w:t>
            </w:r>
          </w:p>
        </w:tc>
        <w:tc>
          <w:tcPr>
            <w:tcW w:w="1742" w:type="dxa"/>
            <w:noWrap/>
            <w:hideMark/>
          </w:tcPr>
          <w:p w:rsidR="00A92A79" w:rsidRPr="006C5838" w:rsidRDefault="00A92A79" w:rsidP="00435F1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C5838">
              <w:rPr>
                <w:rFonts w:ascii="Times New Roman" w:hAnsi="Times New Roman" w:cs="Times New Roman"/>
              </w:rPr>
              <w:t>3,12962963</w:t>
            </w:r>
          </w:p>
        </w:tc>
      </w:tr>
      <w:tr w:rsidR="00A92A79" w:rsidRPr="006C5838" w:rsidTr="00435F1A">
        <w:trPr>
          <w:cnfStyle w:val="000000010000" w:firstRow="0" w:lastRow="0" w:firstColumn="0" w:lastColumn="0" w:oddVBand="0" w:evenVBand="0" w:oddHBand="0" w:evenHBand="1" w:firstRowFirstColumn="0" w:firstRowLastColumn="0" w:lastRowFirstColumn="0" w:lastRowLastColumn="0"/>
          <w:trHeight w:val="323"/>
        </w:trPr>
        <w:tc>
          <w:tcPr>
            <w:cnfStyle w:val="001000000000" w:firstRow="0" w:lastRow="0" w:firstColumn="1" w:lastColumn="0" w:oddVBand="0" w:evenVBand="0" w:oddHBand="0" w:evenHBand="0" w:firstRowFirstColumn="0" w:firstRowLastColumn="0" w:lastRowFirstColumn="0" w:lastRowLastColumn="0"/>
            <w:tcW w:w="1275" w:type="dxa"/>
            <w:noWrap/>
            <w:hideMark/>
          </w:tcPr>
          <w:p w:rsidR="00A92A79" w:rsidRPr="006C5838" w:rsidRDefault="00A92A79" w:rsidP="00435F1A">
            <w:pPr>
              <w:jc w:val="center"/>
              <w:rPr>
                <w:rFonts w:ascii="Times New Roman" w:hAnsi="Times New Roman" w:cs="Times New Roman"/>
              </w:rPr>
            </w:pPr>
            <w:r w:rsidRPr="006C5838">
              <w:rPr>
                <w:rFonts w:ascii="Times New Roman" w:hAnsi="Times New Roman" w:cs="Times New Roman"/>
              </w:rPr>
              <w:t>12</w:t>
            </w:r>
          </w:p>
        </w:tc>
        <w:tc>
          <w:tcPr>
            <w:tcW w:w="1275" w:type="dxa"/>
            <w:noWrap/>
            <w:hideMark/>
          </w:tcPr>
          <w:p w:rsidR="00A92A79" w:rsidRPr="006C5838" w:rsidRDefault="00A92A79" w:rsidP="00435F1A">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sidRPr="006C5838">
              <w:rPr>
                <w:rFonts w:ascii="Times New Roman" w:hAnsi="Times New Roman" w:cs="Times New Roman"/>
              </w:rPr>
              <w:t>7</w:t>
            </w:r>
          </w:p>
        </w:tc>
        <w:tc>
          <w:tcPr>
            <w:tcW w:w="1275" w:type="dxa"/>
            <w:noWrap/>
            <w:hideMark/>
          </w:tcPr>
          <w:p w:rsidR="00A92A79" w:rsidRPr="006C5838" w:rsidRDefault="00A92A79" w:rsidP="00435F1A">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sidRPr="006C5838">
              <w:rPr>
                <w:rFonts w:ascii="Times New Roman" w:hAnsi="Times New Roman" w:cs="Times New Roman"/>
              </w:rPr>
              <w:t>5</w:t>
            </w:r>
          </w:p>
        </w:tc>
        <w:tc>
          <w:tcPr>
            <w:tcW w:w="1339" w:type="dxa"/>
            <w:noWrap/>
            <w:hideMark/>
          </w:tcPr>
          <w:p w:rsidR="00A92A79" w:rsidRPr="006C5838" w:rsidRDefault="00A92A79" w:rsidP="00435F1A">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sidRPr="006C5838">
              <w:rPr>
                <w:rFonts w:ascii="Times New Roman" w:hAnsi="Times New Roman" w:cs="Times New Roman"/>
              </w:rPr>
              <w:t>25</w:t>
            </w:r>
          </w:p>
        </w:tc>
        <w:tc>
          <w:tcPr>
            <w:tcW w:w="1742" w:type="dxa"/>
            <w:noWrap/>
            <w:hideMark/>
          </w:tcPr>
          <w:p w:rsidR="00A92A79" w:rsidRPr="006C5838" w:rsidRDefault="00A92A79" w:rsidP="00435F1A">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sidRPr="006C5838">
              <w:rPr>
                <w:rFonts w:ascii="Times New Roman" w:hAnsi="Times New Roman" w:cs="Times New Roman"/>
              </w:rPr>
              <w:t>3,571428571</w:t>
            </w:r>
          </w:p>
        </w:tc>
      </w:tr>
      <w:tr w:rsidR="00A92A79" w:rsidRPr="006C5838" w:rsidTr="00435F1A">
        <w:trPr>
          <w:cnfStyle w:val="000000100000" w:firstRow="0" w:lastRow="0" w:firstColumn="0" w:lastColumn="0" w:oddVBand="0" w:evenVBand="0" w:oddHBand="1" w:evenHBand="0" w:firstRowFirstColumn="0" w:firstRowLastColumn="0" w:lastRowFirstColumn="0" w:lastRowLastColumn="0"/>
          <w:trHeight w:val="323"/>
        </w:trPr>
        <w:tc>
          <w:tcPr>
            <w:cnfStyle w:val="001000000000" w:firstRow="0" w:lastRow="0" w:firstColumn="1" w:lastColumn="0" w:oddVBand="0" w:evenVBand="0" w:oddHBand="0" w:evenHBand="0" w:firstRowFirstColumn="0" w:firstRowLastColumn="0" w:lastRowFirstColumn="0" w:lastRowLastColumn="0"/>
            <w:tcW w:w="5164" w:type="dxa"/>
            <w:gridSpan w:val="4"/>
            <w:noWrap/>
            <w:hideMark/>
          </w:tcPr>
          <w:p w:rsidR="00A92A79" w:rsidRPr="006C5838" w:rsidRDefault="00A92A79" w:rsidP="00435F1A">
            <w:pPr>
              <w:jc w:val="center"/>
              <w:rPr>
                <w:rFonts w:ascii="Times New Roman" w:hAnsi="Times New Roman" w:cs="Times New Roman"/>
                <w:b w:val="0"/>
              </w:rPr>
            </w:pPr>
            <w:r w:rsidRPr="006C5838">
              <w:rPr>
                <w:rFonts w:ascii="Times New Roman" w:hAnsi="Times New Roman" w:cs="Times New Roman"/>
                <w:b w:val="0"/>
              </w:rPr>
              <w:t>Total</w:t>
            </w:r>
          </w:p>
        </w:tc>
        <w:tc>
          <w:tcPr>
            <w:tcW w:w="1742" w:type="dxa"/>
            <w:noWrap/>
            <w:hideMark/>
          </w:tcPr>
          <w:p w:rsidR="00A92A79" w:rsidRPr="006C5838" w:rsidRDefault="00A92A79" w:rsidP="00435F1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C5838">
              <w:rPr>
                <w:rFonts w:ascii="Times New Roman" w:hAnsi="Times New Roman" w:cs="Times New Roman"/>
              </w:rPr>
              <w:t>27,6994137</w:t>
            </w:r>
          </w:p>
        </w:tc>
      </w:tr>
    </w:tbl>
    <w:p w:rsidR="00A92A79" w:rsidRPr="00066A0B" w:rsidRDefault="00A92A79" w:rsidP="00A92A79">
      <w:pPr>
        <w:pStyle w:val="Default"/>
        <w:rPr>
          <w:rFonts w:ascii="Times New Roman" w:hAnsi="Times New Roman" w:cs="Times New Roman"/>
          <w:color w:val="000000" w:themeColor="text1"/>
          <w:sz w:val="20"/>
        </w:rPr>
      </w:pPr>
      <w:r w:rsidRPr="00D60C4F">
        <w:rPr>
          <w:rFonts w:ascii="Times New Roman" w:hAnsi="Times New Roman" w:cs="Times New Roman"/>
          <w:color w:val="000000" w:themeColor="text1"/>
        </w:rPr>
        <w:lastRenderedPageBreak/>
        <w:fldChar w:fldCharType="end"/>
      </w:r>
      <w:r w:rsidRPr="00066A0B">
        <w:rPr>
          <w:rFonts w:ascii="Times New Roman" w:hAnsi="Times New Roman" w:cs="Times New Roman"/>
          <w:color w:val="000000" w:themeColor="text1"/>
          <w:sz w:val="20"/>
        </w:rPr>
        <w:t>Elaborado por Juana Sánchez</w:t>
      </w:r>
    </w:p>
    <w:p w:rsidR="00A92A79" w:rsidRPr="00D60C4F" w:rsidRDefault="00A92A79" w:rsidP="00A92A79">
      <w:pPr>
        <w:pStyle w:val="Default"/>
        <w:rPr>
          <w:rFonts w:ascii="Times New Roman" w:hAnsi="Times New Roman" w:cs="Times New Roman"/>
          <w:lang w:val="es-EC"/>
        </w:rPr>
      </w:pPr>
    </w:p>
    <w:p w:rsidR="00A92A79" w:rsidRDefault="00A92A79" w:rsidP="00A92A79">
      <w:pPr>
        <w:pStyle w:val="Epgrafe"/>
      </w:pPr>
      <w:bookmarkStart w:id="28" w:name="_Toc456443778"/>
      <w:r>
        <w:t xml:space="preserve">Gráfico  </w:t>
      </w:r>
      <w:r>
        <w:fldChar w:fldCharType="begin"/>
      </w:r>
      <w:r>
        <w:instrText xml:space="preserve"> SEQ Gráfico_ \* ARABIC </w:instrText>
      </w:r>
      <w:r>
        <w:fldChar w:fldCharType="separate"/>
      </w:r>
      <w:r>
        <w:rPr>
          <w:noProof/>
        </w:rPr>
        <w:t>26</w:t>
      </w:r>
      <w:r>
        <w:rPr>
          <w:noProof/>
        </w:rPr>
        <w:fldChar w:fldCharType="end"/>
      </w:r>
      <w:r>
        <w:t>: Campana de gauss</w:t>
      </w:r>
      <w:bookmarkEnd w:id="28"/>
    </w:p>
    <w:p w:rsidR="00A92A79" w:rsidRPr="00D60C4F" w:rsidRDefault="00A92A79" w:rsidP="00A92A79">
      <w:pPr>
        <w:jc w:val="center"/>
        <w:rPr>
          <w:rFonts w:ascii="Times New Roman" w:hAnsi="Times New Roman" w:cs="Times New Roman"/>
        </w:rPr>
      </w:pPr>
      <w:r w:rsidRPr="00D60C4F">
        <w:rPr>
          <w:rFonts w:ascii="Times New Roman" w:hAnsi="Times New Roman" w:cs="Times New Roman"/>
          <w:noProof/>
          <w:lang w:val="es-ES" w:eastAsia="es-ES"/>
        </w:rPr>
        <w:drawing>
          <wp:inline distT="0" distB="0" distL="0" distR="0" wp14:anchorId="1A66AF0C" wp14:editId="705624F7">
            <wp:extent cx="3778898" cy="1748823"/>
            <wp:effectExtent l="0" t="0" r="0" b="3810"/>
            <wp:docPr id="140" name="Imagen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14265" r="3187"/>
                    <a:stretch/>
                  </pic:blipFill>
                  <pic:spPr bwMode="auto">
                    <a:xfrm>
                      <a:off x="0" y="0"/>
                      <a:ext cx="3782060" cy="1750286"/>
                    </a:xfrm>
                    <a:prstGeom prst="rect">
                      <a:avLst/>
                    </a:prstGeom>
                    <a:noFill/>
                    <a:ln>
                      <a:noFill/>
                    </a:ln>
                    <a:extLst>
                      <a:ext uri="{53640926-AAD7-44D8-BBD7-CCE9431645EC}">
                        <a14:shadowObscured xmlns:a14="http://schemas.microsoft.com/office/drawing/2010/main"/>
                      </a:ext>
                    </a:extLst>
                  </pic:spPr>
                </pic:pic>
              </a:graphicData>
            </a:graphic>
          </wp:inline>
        </w:drawing>
      </w:r>
    </w:p>
    <w:p w:rsidR="00A92A79" w:rsidRPr="00066A0B" w:rsidRDefault="00A92A79" w:rsidP="00A92A79">
      <w:pPr>
        <w:rPr>
          <w:rFonts w:ascii="Times New Roman" w:hAnsi="Times New Roman" w:cs="Times New Roman"/>
          <w:sz w:val="20"/>
        </w:rPr>
      </w:pPr>
      <w:r w:rsidRPr="00066A0B">
        <w:rPr>
          <w:rFonts w:ascii="Times New Roman" w:hAnsi="Times New Roman" w:cs="Times New Roman"/>
          <w:sz w:val="20"/>
        </w:rPr>
        <w:t>Elaborado por Juana Sánchez</w:t>
      </w:r>
      <w:r>
        <w:rPr>
          <w:rFonts w:ascii="Times New Roman" w:hAnsi="Times New Roman" w:cs="Times New Roman"/>
          <w:sz w:val="20"/>
        </w:rPr>
        <w:t xml:space="preserve"> fuente P.Q.R.S.</w:t>
      </w:r>
    </w:p>
    <w:p w:rsidR="00A92A79" w:rsidRPr="0046012A" w:rsidRDefault="00A92A79" w:rsidP="00A92A79">
      <w:pPr>
        <w:spacing w:line="360" w:lineRule="auto"/>
        <w:jc w:val="both"/>
        <w:rPr>
          <w:rFonts w:ascii="Times New Roman" w:hAnsi="Times New Roman" w:cs="Times New Roman"/>
          <w:b/>
          <w:sz w:val="24"/>
          <w:szCs w:val="24"/>
        </w:rPr>
      </w:pPr>
      <w:r>
        <w:rPr>
          <w:rFonts w:ascii="Times New Roman" w:hAnsi="Times New Roman" w:cs="Times New Roman"/>
          <w:b/>
          <w:sz w:val="24"/>
          <w:szCs w:val="24"/>
        </w:rPr>
        <w:t>Decisión final</w:t>
      </w:r>
    </w:p>
    <w:p w:rsidR="00A92A79" w:rsidRPr="00D60C4F" w:rsidRDefault="00A92A79" w:rsidP="00A92A79">
      <w:pPr>
        <w:spacing w:line="360" w:lineRule="auto"/>
        <w:jc w:val="both"/>
        <w:rPr>
          <w:rFonts w:ascii="Times New Roman" w:hAnsi="Times New Roman" w:cs="Times New Roman"/>
          <w:sz w:val="24"/>
          <w:szCs w:val="24"/>
        </w:rPr>
      </w:pPr>
      <w:r w:rsidRPr="00D60C4F">
        <w:rPr>
          <w:rFonts w:ascii="Times New Roman" w:hAnsi="Times New Roman" w:cs="Times New Roman"/>
          <w:sz w:val="24"/>
          <w:szCs w:val="24"/>
        </w:rPr>
        <w:t xml:space="preserve">Con 2 grados de libertad y un nivel de significación de 0,01 el </w:t>
      </w:r>
      <w:proofErr w:type="spellStart"/>
      <w:r w:rsidRPr="00D60C4F">
        <w:rPr>
          <w:rFonts w:ascii="Times New Roman" w:hAnsi="Times New Roman" w:cs="Times New Roman"/>
          <w:sz w:val="24"/>
          <w:szCs w:val="24"/>
        </w:rPr>
        <w:t>chi</w:t>
      </w:r>
      <w:proofErr w:type="spellEnd"/>
      <w:r w:rsidRPr="00D60C4F">
        <w:rPr>
          <w:rFonts w:ascii="Times New Roman" w:hAnsi="Times New Roman" w:cs="Times New Roman"/>
          <w:sz w:val="24"/>
          <w:szCs w:val="24"/>
        </w:rPr>
        <w:t xml:space="preserve"> cuadrado teórico es 9,21 y el </w:t>
      </w:r>
      <w:proofErr w:type="spellStart"/>
      <w:r w:rsidRPr="00D60C4F">
        <w:rPr>
          <w:rFonts w:ascii="Times New Roman" w:hAnsi="Times New Roman" w:cs="Times New Roman"/>
          <w:sz w:val="24"/>
          <w:szCs w:val="24"/>
        </w:rPr>
        <w:t>chi</w:t>
      </w:r>
      <w:proofErr w:type="spellEnd"/>
      <w:r w:rsidRPr="00D60C4F">
        <w:rPr>
          <w:rFonts w:ascii="Times New Roman" w:hAnsi="Times New Roman" w:cs="Times New Roman"/>
          <w:sz w:val="24"/>
          <w:szCs w:val="24"/>
        </w:rPr>
        <w:t xml:space="preserve"> cuadrado calculado es 27,69 , de acuerdo a las regiones planteadas los últimos valores son mayores que el primero por lo tanto la hipótesis nula </w:t>
      </w:r>
      <w:r w:rsidRPr="00D60C4F">
        <w:rPr>
          <w:rFonts w:ascii="Times New Roman" w:hAnsi="Times New Roman" w:cs="Times New Roman"/>
          <w:b/>
          <w:sz w:val="24"/>
          <w:szCs w:val="24"/>
        </w:rPr>
        <w:t>Ho</w:t>
      </w:r>
      <w:r w:rsidRPr="00D60C4F">
        <w:rPr>
          <w:rFonts w:ascii="Times New Roman" w:hAnsi="Times New Roman" w:cs="Times New Roman"/>
          <w:sz w:val="24"/>
          <w:szCs w:val="24"/>
        </w:rPr>
        <w:t xml:space="preserve"> es rechazada y se acepta la hipótesis positiva </w:t>
      </w:r>
      <w:r w:rsidRPr="00D60C4F">
        <w:rPr>
          <w:rFonts w:ascii="Times New Roman" w:hAnsi="Times New Roman" w:cs="Times New Roman"/>
          <w:b/>
          <w:sz w:val="24"/>
          <w:szCs w:val="24"/>
        </w:rPr>
        <w:t>Hi</w:t>
      </w:r>
      <w:r w:rsidRPr="00D60C4F">
        <w:rPr>
          <w:rFonts w:ascii="Times New Roman" w:hAnsi="Times New Roman" w:cs="Times New Roman"/>
          <w:sz w:val="24"/>
          <w:szCs w:val="24"/>
        </w:rPr>
        <w:t xml:space="preserve"> que afirma lo siguiente:  “</w:t>
      </w:r>
      <w:r w:rsidRPr="00D60C4F">
        <w:rPr>
          <w:rFonts w:ascii="Times New Roman" w:hAnsi="Times New Roman" w:cs="Times New Roman"/>
          <w:color w:val="000000" w:themeColor="text1"/>
          <w:sz w:val="24"/>
          <w:szCs w:val="24"/>
        </w:rPr>
        <w:t xml:space="preserve">La comprensión lectora </w:t>
      </w:r>
      <w:r w:rsidRPr="00D60C4F">
        <w:rPr>
          <w:rFonts w:ascii="Times New Roman" w:hAnsi="Times New Roman" w:cs="Times New Roman"/>
          <w:b/>
          <w:color w:val="000000" w:themeColor="text1"/>
          <w:sz w:val="24"/>
          <w:szCs w:val="24"/>
        </w:rPr>
        <w:t xml:space="preserve"> SI </w:t>
      </w:r>
      <w:r w:rsidRPr="00D60C4F">
        <w:rPr>
          <w:rFonts w:ascii="Times New Roman" w:hAnsi="Times New Roman" w:cs="Times New Roman"/>
          <w:color w:val="000000" w:themeColor="text1"/>
          <w:sz w:val="24"/>
          <w:szCs w:val="24"/>
        </w:rPr>
        <w:t xml:space="preserve">incide en  el aprendizaje matemático de los niños de séptimo Año de Educación General Básica paralelos “A” y “B” la Unidad Educativa “Caracas” Del Caserío Santa Lucia, Cantón </w:t>
      </w:r>
      <w:proofErr w:type="spellStart"/>
      <w:r w:rsidRPr="00D60C4F">
        <w:rPr>
          <w:rFonts w:ascii="Times New Roman" w:hAnsi="Times New Roman" w:cs="Times New Roman"/>
          <w:color w:val="000000" w:themeColor="text1"/>
          <w:sz w:val="24"/>
          <w:szCs w:val="24"/>
        </w:rPr>
        <w:t>Tisaleo</w:t>
      </w:r>
      <w:proofErr w:type="spellEnd"/>
      <w:r w:rsidRPr="00D60C4F">
        <w:rPr>
          <w:rFonts w:ascii="Times New Roman" w:hAnsi="Times New Roman" w:cs="Times New Roman"/>
          <w:color w:val="000000" w:themeColor="text1"/>
          <w:sz w:val="24"/>
          <w:szCs w:val="24"/>
        </w:rPr>
        <w:t>,  Provincia de Tungurahua</w:t>
      </w:r>
      <w:r w:rsidRPr="00D60C4F">
        <w:rPr>
          <w:rFonts w:ascii="Times New Roman" w:hAnsi="Times New Roman" w:cs="Times New Roman"/>
          <w:sz w:val="24"/>
          <w:szCs w:val="24"/>
        </w:rPr>
        <w:t>”</w:t>
      </w:r>
    </w:p>
    <w:p w:rsidR="00A92A79" w:rsidRDefault="00A92A79" w:rsidP="00A92A79">
      <w:pPr>
        <w:pStyle w:val="Default"/>
        <w:spacing w:line="276" w:lineRule="auto"/>
        <w:jc w:val="center"/>
        <w:rPr>
          <w:rFonts w:ascii="Times New Roman" w:hAnsi="Times New Roman" w:cs="Times New Roman"/>
          <w:b/>
          <w:bCs/>
          <w:color w:val="auto"/>
          <w:lang w:val="es-EC"/>
        </w:rPr>
      </w:pPr>
    </w:p>
    <w:p w:rsidR="00A92A79" w:rsidRDefault="00A92A79" w:rsidP="00A92A79">
      <w:pPr>
        <w:pStyle w:val="Default"/>
        <w:spacing w:line="276" w:lineRule="auto"/>
        <w:jc w:val="center"/>
        <w:rPr>
          <w:rFonts w:ascii="Times New Roman" w:hAnsi="Times New Roman" w:cs="Times New Roman"/>
          <w:b/>
          <w:bCs/>
          <w:color w:val="auto"/>
          <w:lang w:val="es-EC"/>
        </w:rPr>
      </w:pPr>
    </w:p>
    <w:p w:rsidR="00A92A79" w:rsidRDefault="00A92A79" w:rsidP="00A92A79">
      <w:pPr>
        <w:pStyle w:val="Default"/>
        <w:spacing w:line="276" w:lineRule="auto"/>
        <w:jc w:val="center"/>
        <w:rPr>
          <w:rFonts w:ascii="Times New Roman" w:hAnsi="Times New Roman" w:cs="Times New Roman"/>
          <w:b/>
          <w:bCs/>
          <w:color w:val="auto"/>
          <w:lang w:val="es-EC"/>
        </w:rPr>
      </w:pPr>
    </w:p>
    <w:p w:rsidR="00A92A79" w:rsidRDefault="00A92A79" w:rsidP="00A92A79">
      <w:pPr>
        <w:pStyle w:val="Default"/>
        <w:spacing w:line="276" w:lineRule="auto"/>
        <w:jc w:val="center"/>
        <w:rPr>
          <w:rFonts w:ascii="Times New Roman" w:hAnsi="Times New Roman" w:cs="Times New Roman"/>
          <w:b/>
          <w:bCs/>
          <w:color w:val="auto"/>
          <w:lang w:val="es-EC"/>
        </w:rPr>
      </w:pPr>
    </w:p>
    <w:p w:rsidR="00A92A79" w:rsidRDefault="00A92A79" w:rsidP="00A92A79">
      <w:pPr>
        <w:pStyle w:val="Default"/>
        <w:spacing w:line="276" w:lineRule="auto"/>
        <w:jc w:val="center"/>
        <w:rPr>
          <w:rFonts w:ascii="Times New Roman" w:hAnsi="Times New Roman" w:cs="Times New Roman"/>
          <w:b/>
          <w:bCs/>
          <w:color w:val="auto"/>
          <w:lang w:val="es-EC"/>
        </w:rPr>
      </w:pPr>
    </w:p>
    <w:p w:rsidR="00A92A79" w:rsidRDefault="00A92A79" w:rsidP="00A92A79">
      <w:pPr>
        <w:pStyle w:val="Default"/>
        <w:spacing w:line="276" w:lineRule="auto"/>
        <w:jc w:val="center"/>
        <w:rPr>
          <w:rFonts w:ascii="Times New Roman" w:hAnsi="Times New Roman" w:cs="Times New Roman"/>
          <w:b/>
          <w:bCs/>
          <w:color w:val="auto"/>
          <w:lang w:val="es-EC"/>
        </w:rPr>
      </w:pPr>
    </w:p>
    <w:p w:rsidR="00A92A79" w:rsidRDefault="00A92A79" w:rsidP="00A92A79">
      <w:pPr>
        <w:pStyle w:val="Default"/>
        <w:spacing w:line="276" w:lineRule="auto"/>
        <w:jc w:val="center"/>
        <w:rPr>
          <w:rFonts w:ascii="Times New Roman" w:hAnsi="Times New Roman" w:cs="Times New Roman"/>
          <w:b/>
          <w:bCs/>
          <w:color w:val="auto"/>
          <w:lang w:val="es-EC"/>
        </w:rPr>
      </w:pPr>
    </w:p>
    <w:p w:rsidR="00A92A79" w:rsidRDefault="00A92A79" w:rsidP="00A92A79">
      <w:pPr>
        <w:pStyle w:val="Default"/>
        <w:spacing w:line="276" w:lineRule="auto"/>
        <w:jc w:val="center"/>
        <w:rPr>
          <w:rFonts w:ascii="Times New Roman" w:hAnsi="Times New Roman" w:cs="Times New Roman"/>
          <w:b/>
          <w:bCs/>
          <w:color w:val="auto"/>
          <w:lang w:val="es-EC"/>
        </w:rPr>
      </w:pPr>
    </w:p>
    <w:p w:rsidR="00A92A79" w:rsidRDefault="00A92A79" w:rsidP="00A92A79">
      <w:pPr>
        <w:pStyle w:val="Default"/>
        <w:spacing w:line="276" w:lineRule="auto"/>
        <w:jc w:val="center"/>
        <w:rPr>
          <w:rFonts w:ascii="Times New Roman" w:hAnsi="Times New Roman" w:cs="Times New Roman"/>
          <w:b/>
          <w:bCs/>
          <w:color w:val="auto"/>
          <w:lang w:val="es-EC"/>
        </w:rPr>
      </w:pPr>
    </w:p>
    <w:p w:rsidR="00A92A79" w:rsidRDefault="00A92A79" w:rsidP="00A92A79">
      <w:pPr>
        <w:pStyle w:val="Default"/>
        <w:spacing w:line="276" w:lineRule="auto"/>
        <w:jc w:val="center"/>
        <w:rPr>
          <w:rFonts w:ascii="Times New Roman" w:hAnsi="Times New Roman" w:cs="Times New Roman"/>
          <w:b/>
          <w:bCs/>
          <w:color w:val="auto"/>
          <w:lang w:val="es-EC"/>
        </w:rPr>
      </w:pPr>
    </w:p>
    <w:p w:rsidR="00A92A79" w:rsidRDefault="00A92A79" w:rsidP="00A92A79">
      <w:pPr>
        <w:pStyle w:val="Default"/>
        <w:spacing w:line="276" w:lineRule="auto"/>
        <w:jc w:val="center"/>
        <w:rPr>
          <w:rFonts w:ascii="Times New Roman" w:hAnsi="Times New Roman" w:cs="Times New Roman"/>
          <w:b/>
          <w:bCs/>
          <w:color w:val="auto"/>
          <w:lang w:val="es-EC"/>
        </w:rPr>
      </w:pPr>
    </w:p>
    <w:p w:rsidR="00A92A79" w:rsidRDefault="00A92A79" w:rsidP="00A92A79">
      <w:pPr>
        <w:pStyle w:val="Default"/>
        <w:spacing w:line="276" w:lineRule="auto"/>
        <w:jc w:val="center"/>
        <w:rPr>
          <w:rFonts w:ascii="Times New Roman" w:hAnsi="Times New Roman" w:cs="Times New Roman"/>
          <w:b/>
          <w:bCs/>
          <w:color w:val="auto"/>
          <w:lang w:val="es-EC"/>
        </w:rPr>
      </w:pPr>
    </w:p>
    <w:p w:rsidR="00A92A79" w:rsidRDefault="00A92A79" w:rsidP="00A92A79">
      <w:pPr>
        <w:pStyle w:val="Default"/>
        <w:spacing w:line="276" w:lineRule="auto"/>
        <w:jc w:val="center"/>
        <w:rPr>
          <w:rFonts w:ascii="Times New Roman" w:hAnsi="Times New Roman" w:cs="Times New Roman"/>
          <w:b/>
          <w:bCs/>
          <w:color w:val="auto"/>
          <w:lang w:val="es-EC"/>
        </w:rPr>
      </w:pPr>
    </w:p>
    <w:p w:rsidR="00A92A79" w:rsidRDefault="00A92A79" w:rsidP="00A92A79">
      <w:pPr>
        <w:pStyle w:val="Default"/>
        <w:spacing w:line="276" w:lineRule="auto"/>
        <w:jc w:val="center"/>
        <w:rPr>
          <w:rFonts w:ascii="Times New Roman" w:hAnsi="Times New Roman" w:cs="Times New Roman"/>
          <w:b/>
          <w:bCs/>
          <w:color w:val="auto"/>
          <w:lang w:val="es-EC"/>
        </w:rPr>
      </w:pPr>
    </w:p>
    <w:p w:rsidR="00A92A79" w:rsidRDefault="00A92A79" w:rsidP="00A92A79">
      <w:pPr>
        <w:pStyle w:val="Default"/>
        <w:spacing w:line="276" w:lineRule="auto"/>
        <w:jc w:val="center"/>
        <w:rPr>
          <w:rFonts w:ascii="Times New Roman" w:hAnsi="Times New Roman" w:cs="Times New Roman"/>
          <w:b/>
          <w:bCs/>
          <w:color w:val="auto"/>
          <w:lang w:val="es-EC"/>
        </w:rPr>
      </w:pPr>
    </w:p>
    <w:p w:rsidR="00A92A79" w:rsidRDefault="00A92A79" w:rsidP="00A92A79">
      <w:pPr>
        <w:pStyle w:val="Default"/>
        <w:spacing w:line="276" w:lineRule="auto"/>
        <w:jc w:val="center"/>
        <w:rPr>
          <w:rFonts w:ascii="Times New Roman" w:hAnsi="Times New Roman" w:cs="Times New Roman"/>
          <w:b/>
          <w:bCs/>
          <w:color w:val="auto"/>
          <w:lang w:val="es-EC"/>
        </w:rPr>
      </w:pPr>
    </w:p>
    <w:p w:rsidR="00A92A79" w:rsidRDefault="00A92A79" w:rsidP="00A92A79">
      <w:pPr>
        <w:pStyle w:val="Default"/>
        <w:spacing w:line="276" w:lineRule="auto"/>
        <w:jc w:val="center"/>
        <w:rPr>
          <w:rFonts w:ascii="Times New Roman" w:hAnsi="Times New Roman" w:cs="Times New Roman"/>
          <w:b/>
          <w:bCs/>
          <w:color w:val="auto"/>
          <w:lang w:val="es-EC"/>
        </w:rPr>
      </w:pPr>
    </w:p>
    <w:p w:rsidR="00A92A79" w:rsidRPr="00A92A79" w:rsidRDefault="00A92A79" w:rsidP="00A92A79">
      <w:pPr>
        <w:pStyle w:val="Default"/>
        <w:spacing w:line="276" w:lineRule="auto"/>
        <w:jc w:val="center"/>
        <w:rPr>
          <w:rFonts w:ascii="Times New Roman" w:hAnsi="Times New Roman" w:cs="Times New Roman"/>
          <w:b/>
          <w:bCs/>
          <w:color w:val="auto"/>
          <w:lang w:val="es-EC"/>
        </w:rPr>
      </w:pPr>
    </w:p>
    <w:p w:rsidR="00A92A79" w:rsidRPr="004028E9" w:rsidRDefault="00A92A79" w:rsidP="00A92A79">
      <w:pPr>
        <w:pStyle w:val="Default"/>
        <w:spacing w:line="276" w:lineRule="auto"/>
        <w:jc w:val="center"/>
        <w:rPr>
          <w:rFonts w:ascii="Times New Roman" w:hAnsi="Times New Roman" w:cs="Times New Roman"/>
          <w:color w:val="auto"/>
        </w:rPr>
      </w:pPr>
      <w:bookmarkStart w:id="29" w:name="_GoBack"/>
      <w:r w:rsidRPr="004028E9">
        <w:rPr>
          <w:rFonts w:ascii="Times New Roman" w:hAnsi="Times New Roman" w:cs="Times New Roman"/>
          <w:noProof/>
          <w:color w:val="auto"/>
          <w:lang w:eastAsia="es-ES"/>
        </w:rPr>
        <w:lastRenderedPageBreak/>
        <w:drawing>
          <wp:anchor distT="0" distB="0" distL="114300" distR="114300" simplePos="0" relativeHeight="251660288" behindDoc="0" locked="0" layoutInCell="1" allowOverlap="1" wp14:anchorId="4A117325" wp14:editId="1A7B38A5">
            <wp:simplePos x="0" y="0"/>
            <wp:positionH relativeFrom="column">
              <wp:posOffset>4930775</wp:posOffset>
            </wp:positionH>
            <wp:positionV relativeFrom="paragraph">
              <wp:posOffset>-222250</wp:posOffset>
            </wp:positionV>
            <wp:extent cx="829733" cy="829733"/>
            <wp:effectExtent l="0" t="0" r="8890" b="8890"/>
            <wp:wrapNone/>
            <wp:docPr id="8" name="Imagen 8" descr="https://lh4.googleusercontent.com/-3hxH5VwaheQ/T2lZDPZWXCI/AAAAAAAAAJY/yg-m9WFQSoc/FCHE-colo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lh4.googleusercontent.com/-3hxH5VwaheQ/T2lZDPZWXCI/AAAAAAAAAJY/yg-m9WFQSoc/FCHE-color.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829733" cy="829733"/>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29"/>
      <w:r w:rsidRPr="004028E9">
        <w:rPr>
          <w:rFonts w:ascii="Times New Roman" w:hAnsi="Times New Roman" w:cs="Times New Roman"/>
          <w:noProof/>
          <w:color w:val="auto"/>
          <w:lang w:eastAsia="es-ES"/>
        </w:rPr>
        <w:drawing>
          <wp:anchor distT="0" distB="0" distL="114300" distR="114300" simplePos="0" relativeHeight="251659264" behindDoc="0" locked="0" layoutInCell="1" allowOverlap="1" wp14:anchorId="17834669" wp14:editId="2230ED6F">
            <wp:simplePos x="0" y="0"/>
            <wp:positionH relativeFrom="margin">
              <wp:posOffset>-396875</wp:posOffset>
            </wp:positionH>
            <wp:positionV relativeFrom="paragraph">
              <wp:posOffset>-324485</wp:posOffset>
            </wp:positionV>
            <wp:extent cx="823595" cy="823595"/>
            <wp:effectExtent l="0" t="0" r="0" b="0"/>
            <wp:wrapNone/>
            <wp:docPr id="9" name="Imagen 9" descr="http://www.uta.edu.ec/v3.0/images/uta/sell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uta.edu.ec/v3.0/images/uta/sello.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823595" cy="8235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028E9">
        <w:rPr>
          <w:rFonts w:ascii="Times New Roman" w:hAnsi="Times New Roman" w:cs="Times New Roman"/>
          <w:b/>
          <w:bCs/>
          <w:color w:val="auto"/>
        </w:rPr>
        <w:t>UNIVERSIDAD TÉCNICA DE AMBATO</w:t>
      </w:r>
    </w:p>
    <w:p w:rsidR="00A92A79" w:rsidRPr="004028E9" w:rsidRDefault="00A92A79" w:rsidP="00A92A79">
      <w:pPr>
        <w:jc w:val="center"/>
        <w:rPr>
          <w:rFonts w:ascii="Times New Roman" w:hAnsi="Times New Roman" w:cs="Times New Roman"/>
          <w:b/>
          <w:bCs/>
          <w:sz w:val="24"/>
          <w:szCs w:val="24"/>
        </w:rPr>
      </w:pPr>
      <w:r w:rsidRPr="004028E9">
        <w:rPr>
          <w:rFonts w:ascii="Times New Roman" w:hAnsi="Times New Roman" w:cs="Times New Roman"/>
          <w:b/>
          <w:bCs/>
          <w:sz w:val="24"/>
          <w:szCs w:val="24"/>
        </w:rPr>
        <w:t>FACULTAD DE CIENCIAS HUMANAS DE LA EDUCACIÓN                            CARRERA DE EDUCACIÓN BÁSICA                                                                           ENCUESTA A ESTUDIANTES</w:t>
      </w:r>
    </w:p>
    <w:p w:rsidR="00A92A79" w:rsidRPr="004028E9" w:rsidRDefault="00A92A79" w:rsidP="00A92A79">
      <w:pPr>
        <w:pStyle w:val="Default"/>
        <w:spacing w:after="18" w:line="276" w:lineRule="auto"/>
        <w:jc w:val="both"/>
        <w:rPr>
          <w:rFonts w:ascii="Times New Roman" w:hAnsi="Times New Roman" w:cs="Times New Roman"/>
          <w:color w:val="auto"/>
        </w:rPr>
      </w:pPr>
      <w:r w:rsidRPr="004028E9">
        <w:rPr>
          <w:rFonts w:ascii="Times New Roman" w:hAnsi="Times New Roman" w:cs="Times New Roman"/>
          <w:b/>
          <w:bCs/>
          <w:color w:val="auto"/>
        </w:rPr>
        <w:t xml:space="preserve">OBJETIVO: </w:t>
      </w:r>
      <w:r w:rsidRPr="004028E9">
        <w:rPr>
          <w:rFonts w:ascii="Times New Roman" w:hAnsi="Times New Roman" w:cs="Times New Roman"/>
          <w:bCs/>
          <w:color w:val="auto"/>
        </w:rPr>
        <w:t>I</w:t>
      </w:r>
      <w:r w:rsidRPr="004028E9">
        <w:rPr>
          <w:rFonts w:ascii="Times New Roman" w:hAnsi="Times New Roman" w:cs="Times New Roman"/>
          <w:color w:val="auto"/>
        </w:rPr>
        <w:t xml:space="preserve">ndagar sobre la comprensión lectora y el aprendizaje matemático de los niños de séptimo Año de Educación General Básica Paralelos  “A” y “B” de la Unidad Educativa “Caracas” del Caserío Santa Lucia, Cantón </w:t>
      </w:r>
      <w:proofErr w:type="spellStart"/>
      <w:r w:rsidRPr="004028E9">
        <w:rPr>
          <w:rFonts w:ascii="Times New Roman" w:hAnsi="Times New Roman" w:cs="Times New Roman"/>
          <w:color w:val="auto"/>
        </w:rPr>
        <w:t>Tisaleo</w:t>
      </w:r>
      <w:proofErr w:type="spellEnd"/>
      <w:r w:rsidRPr="004028E9">
        <w:rPr>
          <w:rFonts w:ascii="Times New Roman" w:hAnsi="Times New Roman" w:cs="Times New Roman"/>
          <w:color w:val="auto"/>
        </w:rPr>
        <w:t>,  Provincia De Tungurahua.</w:t>
      </w:r>
    </w:p>
    <w:p w:rsidR="00A92A79" w:rsidRPr="004028E9" w:rsidRDefault="00A92A79" w:rsidP="00A92A79">
      <w:pPr>
        <w:jc w:val="both"/>
        <w:rPr>
          <w:rFonts w:ascii="Times New Roman" w:hAnsi="Times New Roman" w:cs="Times New Roman"/>
          <w:b/>
          <w:sz w:val="24"/>
          <w:szCs w:val="24"/>
        </w:rPr>
      </w:pPr>
      <w:r w:rsidRPr="004028E9">
        <w:rPr>
          <w:rFonts w:ascii="Times New Roman" w:hAnsi="Times New Roman" w:cs="Times New Roman"/>
          <w:b/>
          <w:sz w:val="24"/>
          <w:szCs w:val="24"/>
        </w:rPr>
        <w:t>INDICACIONES.</w:t>
      </w:r>
    </w:p>
    <w:p w:rsidR="00A92A79" w:rsidRPr="004028E9" w:rsidRDefault="00A92A79" w:rsidP="00A92A79">
      <w:pPr>
        <w:pStyle w:val="Prrafodelista"/>
        <w:numPr>
          <w:ilvl w:val="0"/>
          <w:numId w:val="1"/>
        </w:numPr>
        <w:spacing w:after="160"/>
        <w:jc w:val="both"/>
        <w:rPr>
          <w:rFonts w:ascii="Times New Roman" w:hAnsi="Times New Roman" w:cs="Times New Roman"/>
          <w:b/>
          <w:sz w:val="24"/>
          <w:szCs w:val="24"/>
        </w:rPr>
      </w:pPr>
      <w:r w:rsidRPr="004028E9">
        <w:rPr>
          <w:rFonts w:ascii="Times New Roman" w:hAnsi="Times New Roman" w:cs="Times New Roman"/>
          <w:sz w:val="24"/>
          <w:szCs w:val="24"/>
        </w:rPr>
        <w:t>Lea detenidamente cada pregunta.</w:t>
      </w:r>
    </w:p>
    <w:p w:rsidR="00A92A79" w:rsidRPr="004028E9" w:rsidRDefault="00A92A79" w:rsidP="00A92A79">
      <w:pPr>
        <w:pStyle w:val="Prrafodelista"/>
        <w:numPr>
          <w:ilvl w:val="0"/>
          <w:numId w:val="1"/>
        </w:numPr>
        <w:spacing w:after="160"/>
        <w:jc w:val="both"/>
        <w:rPr>
          <w:rFonts w:ascii="Times New Roman" w:hAnsi="Times New Roman" w:cs="Times New Roman"/>
          <w:sz w:val="24"/>
          <w:szCs w:val="24"/>
        </w:rPr>
      </w:pPr>
      <w:r w:rsidRPr="004028E9">
        <w:rPr>
          <w:rFonts w:ascii="Times New Roman" w:hAnsi="Times New Roman" w:cs="Times New Roman"/>
          <w:sz w:val="24"/>
          <w:szCs w:val="24"/>
        </w:rPr>
        <w:t>Marque con una X la respuesta que usted considere correcta.</w:t>
      </w:r>
    </w:p>
    <w:p w:rsidR="00A92A79" w:rsidRPr="004028E9" w:rsidRDefault="00A92A79" w:rsidP="00A92A79">
      <w:pPr>
        <w:pStyle w:val="Prrafodelista"/>
        <w:numPr>
          <w:ilvl w:val="0"/>
          <w:numId w:val="1"/>
        </w:numPr>
        <w:spacing w:after="160"/>
        <w:jc w:val="both"/>
        <w:rPr>
          <w:rFonts w:ascii="Times New Roman" w:hAnsi="Times New Roman" w:cs="Times New Roman"/>
          <w:sz w:val="24"/>
          <w:szCs w:val="24"/>
        </w:rPr>
      </w:pPr>
      <w:r w:rsidRPr="004028E9">
        <w:rPr>
          <w:rFonts w:ascii="Times New Roman" w:hAnsi="Times New Roman" w:cs="Times New Roman"/>
          <w:sz w:val="24"/>
          <w:szCs w:val="24"/>
        </w:rPr>
        <w:t xml:space="preserve">Sea honesto, la encuesta servirá únicamente para fines de esta investigación. </w:t>
      </w:r>
    </w:p>
    <w:p w:rsidR="00A92A79" w:rsidRPr="004028E9" w:rsidRDefault="00A92A79" w:rsidP="00A92A79">
      <w:pPr>
        <w:pStyle w:val="Prrafodelista"/>
        <w:numPr>
          <w:ilvl w:val="0"/>
          <w:numId w:val="10"/>
        </w:numPr>
        <w:rPr>
          <w:rFonts w:ascii="Times New Roman" w:eastAsia="Times New Roman" w:hAnsi="Times New Roman" w:cs="Times New Roman"/>
          <w:b/>
          <w:sz w:val="24"/>
          <w:szCs w:val="24"/>
          <w:lang w:eastAsia="es-EC"/>
        </w:rPr>
      </w:pPr>
      <w:r w:rsidRPr="004028E9">
        <w:rPr>
          <w:rFonts w:ascii="Times New Roman" w:eastAsia="Times New Roman" w:hAnsi="Times New Roman" w:cs="Times New Roman"/>
          <w:b/>
          <w:sz w:val="24"/>
          <w:szCs w:val="24"/>
          <w:lang w:eastAsia="es-EC"/>
        </w:rPr>
        <w:t>¿Cree usted que se puede aprender matemáticas usando?</w:t>
      </w:r>
    </w:p>
    <w:p w:rsidR="00A92A79" w:rsidRPr="009971A5" w:rsidRDefault="00A92A79" w:rsidP="00A92A79">
      <w:pPr>
        <w:pStyle w:val="NormalWeb"/>
        <w:numPr>
          <w:ilvl w:val="0"/>
          <w:numId w:val="11"/>
        </w:numPr>
        <w:spacing w:before="0" w:beforeAutospacing="0" w:after="0" w:afterAutospacing="0" w:line="276" w:lineRule="auto"/>
        <w:ind w:hanging="11"/>
        <w:jc w:val="both"/>
        <w:rPr>
          <w:rFonts w:eastAsia="Times New Roman"/>
        </w:rPr>
      </w:pPr>
      <w:hyperlink r:id="rId20" w:history="1">
        <w:r w:rsidRPr="009971A5">
          <w:rPr>
            <w:rStyle w:val="Hipervnculo"/>
            <w:shd w:val="clear" w:color="auto" w:fill="FFFFFF"/>
          </w:rPr>
          <w:t>Expresión oral</w:t>
        </w:r>
      </w:hyperlink>
      <w:r w:rsidRPr="009971A5">
        <w:rPr>
          <w:shd w:val="clear" w:color="auto" w:fill="FFFFFF"/>
        </w:rPr>
        <w:t xml:space="preserve"> ( )</w:t>
      </w:r>
      <w:r w:rsidRPr="009971A5">
        <w:rPr>
          <w:shd w:val="clear" w:color="auto" w:fill="FFFFFF"/>
        </w:rPr>
        <w:tab/>
      </w:r>
    </w:p>
    <w:p w:rsidR="00A92A79" w:rsidRPr="009971A5" w:rsidRDefault="00A92A79" w:rsidP="00A92A79">
      <w:pPr>
        <w:pStyle w:val="NormalWeb"/>
        <w:numPr>
          <w:ilvl w:val="0"/>
          <w:numId w:val="11"/>
        </w:numPr>
        <w:spacing w:before="0" w:beforeAutospacing="0" w:after="0" w:afterAutospacing="0" w:line="276" w:lineRule="auto"/>
        <w:ind w:hanging="11"/>
        <w:jc w:val="both"/>
        <w:rPr>
          <w:rStyle w:val="Hipervnculo"/>
          <w:rFonts w:eastAsia="Times New Roman"/>
        </w:rPr>
      </w:pPr>
      <w:r w:rsidRPr="009971A5">
        <w:rPr>
          <w:rStyle w:val="Hipervnculo"/>
          <w:shd w:val="clear" w:color="auto" w:fill="FFFFFF"/>
        </w:rPr>
        <w:t xml:space="preserve"> </w:t>
      </w:r>
      <w:hyperlink r:id="rId21" w:history="1">
        <w:r w:rsidRPr="009971A5">
          <w:rPr>
            <w:rStyle w:val="Hipervnculo"/>
            <w:shd w:val="clear" w:color="auto" w:fill="FFFFFF"/>
          </w:rPr>
          <w:t>Comprensión auditiva</w:t>
        </w:r>
      </w:hyperlink>
      <w:r w:rsidRPr="009971A5">
        <w:rPr>
          <w:rStyle w:val="Hipervnculo"/>
          <w:shd w:val="clear" w:color="auto" w:fill="FFFFFF"/>
        </w:rPr>
        <w:t xml:space="preserve"> ( )        </w:t>
      </w:r>
    </w:p>
    <w:p w:rsidR="00A92A79" w:rsidRPr="009971A5" w:rsidRDefault="00A92A79" w:rsidP="00A92A79">
      <w:pPr>
        <w:pStyle w:val="NormalWeb"/>
        <w:numPr>
          <w:ilvl w:val="0"/>
          <w:numId w:val="11"/>
        </w:numPr>
        <w:spacing w:before="0" w:beforeAutospacing="0" w:after="0" w:afterAutospacing="0" w:line="276" w:lineRule="auto"/>
        <w:ind w:hanging="11"/>
        <w:jc w:val="both"/>
        <w:rPr>
          <w:rStyle w:val="Hipervnculo"/>
          <w:rFonts w:eastAsia="Times New Roman"/>
        </w:rPr>
      </w:pPr>
      <w:hyperlink r:id="rId22" w:history="1">
        <w:r w:rsidRPr="009971A5">
          <w:rPr>
            <w:rStyle w:val="Hipervnculo"/>
            <w:shd w:val="clear" w:color="auto" w:fill="FFFFFF"/>
          </w:rPr>
          <w:t>Comprensión lectora</w:t>
        </w:r>
      </w:hyperlink>
      <w:r w:rsidRPr="009971A5">
        <w:rPr>
          <w:rStyle w:val="Hipervnculo"/>
          <w:shd w:val="clear" w:color="auto" w:fill="FFFFFF"/>
        </w:rPr>
        <w:t xml:space="preserve"> ( )</w:t>
      </w:r>
    </w:p>
    <w:p w:rsidR="00A92A79" w:rsidRPr="004028E9" w:rsidRDefault="00A92A79" w:rsidP="00A92A79">
      <w:pPr>
        <w:pStyle w:val="Default"/>
        <w:numPr>
          <w:ilvl w:val="0"/>
          <w:numId w:val="10"/>
        </w:numPr>
        <w:spacing w:line="276" w:lineRule="auto"/>
        <w:rPr>
          <w:rFonts w:ascii="Times New Roman" w:hAnsi="Times New Roman" w:cs="Times New Roman"/>
          <w:b/>
          <w:color w:val="auto"/>
        </w:rPr>
      </w:pPr>
      <w:r w:rsidRPr="004028E9">
        <w:rPr>
          <w:rFonts w:ascii="Times New Roman" w:hAnsi="Times New Roman" w:cs="Times New Roman"/>
          <w:b/>
          <w:color w:val="auto"/>
        </w:rPr>
        <w:t>Cuando usted lee un texto matemático lo más importantes es:</w:t>
      </w:r>
    </w:p>
    <w:p w:rsidR="00A92A79" w:rsidRPr="004028E9" w:rsidRDefault="00A92A79" w:rsidP="00A92A79">
      <w:pPr>
        <w:pStyle w:val="Default"/>
        <w:numPr>
          <w:ilvl w:val="0"/>
          <w:numId w:val="12"/>
        </w:numPr>
        <w:spacing w:line="276" w:lineRule="auto"/>
        <w:ind w:hanging="11"/>
        <w:rPr>
          <w:rFonts w:ascii="Times New Roman" w:hAnsi="Times New Roman" w:cs="Times New Roman"/>
          <w:b/>
          <w:color w:val="auto"/>
        </w:rPr>
      </w:pPr>
      <w:r w:rsidRPr="004028E9">
        <w:rPr>
          <w:rFonts w:ascii="Times New Roman" w:hAnsi="Times New Roman" w:cs="Times New Roman"/>
          <w:color w:val="auto"/>
        </w:rPr>
        <w:t>Vocalizar bien las palabras respetando los signos de puntuación. ( )</w:t>
      </w:r>
    </w:p>
    <w:p w:rsidR="00A92A79" w:rsidRPr="004028E9" w:rsidRDefault="00A92A79" w:rsidP="00A92A79">
      <w:pPr>
        <w:pStyle w:val="Default"/>
        <w:numPr>
          <w:ilvl w:val="0"/>
          <w:numId w:val="12"/>
        </w:numPr>
        <w:spacing w:line="276" w:lineRule="auto"/>
        <w:ind w:hanging="11"/>
        <w:rPr>
          <w:rFonts w:ascii="Times New Roman" w:hAnsi="Times New Roman" w:cs="Times New Roman"/>
          <w:color w:val="auto"/>
        </w:rPr>
      </w:pPr>
      <w:r w:rsidRPr="004028E9">
        <w:rPr>
          <w:rFonts w:ascii="Times New Roman" w:hAnsi="Times New Roman" w:cs="Times New Roman"/>
          <w:color w:val="auto"/>
        </w:rPr>
        <w:t>Entender lo que lee. ( )</w:t>
      </w:r>
    </w:p>
    <w:p w:rsidR="00A92A79" w:rsidRPr="004028E9" w:rsidRDefault="00A92A79" w:rsidP="00A92A79">
      <w:pPr>
        <w:pStyle w:val="Default"/>
        <w:numPr>
          <w:ilvl w:val="0"/>
          <w:numId w:val="12"/>
        </w:numPr>
        <w:spacing w:line="276" w:lineRule="auto"/>
        <w:ind w:hanging="11"/>
        <w:rPr>
          <w:rFonts w:ascii="Times New Roman" w:hAnsi="Times New Roman" w:cs="Times New Roman"/>
          <w:color w:val="auto"/>
        </w:rPr>
      </w:pPr>
      <w:r w:rsidRPr="004028E9">
        <w:rPr>
          <w:rFonts w:ascii="Times New Roman" w:hAnsi="Times New Roman" w:cs="Times New Roman"/>
          <w:color w:val="auto"/>
        </w:rPr>
        <w:t>Leer mecánicamente. ( )</w:t>
      </w:r>
    </w:p>
    <w:p w:rsidR="00A92A79" w:rsidRPr="004028E9" w:rsidRDefault="00A92A79" w:rsidP="00A92A79">
      <w:pPr>
        <w:pStyle w:val="Prrafodelista"/>
        <w:numPr>
          <w:ilvl w:val="0"/>
          <w:numId w:val="10"/>
        </w:numPr>
        <w:rPr>
          <w:rFonts w:ascii="Times New Roman" w:eastAsia="Times New Roman" w:hAnsi="Times New Roman" w:cs="Times New Roman"/>
          <w:b/>
          <w:sz w:val="24"/>
          <w:szCs w:val="24"/>
          <w:lang w:eastAsia="es-EC"/>
        </w:rPr>
      </w:pPr>
      <w:proofErr w:type="gramStart"/>
      <w:r w:rsidRPr="004028E9">
        <w:rPr>
          <w:rFonts w:ascii="Times New Roman" w:hAnsi="Times New Roman" w:cs="Times New Roman"/>
          <w:b/>
          <w:sz w:val="24"/>
          <w:szCs w:val="24"/>
        </w:rPr>
        <w:t>¿</w:t>
      </w:r>
      <w:proofErr w:type="gramEnd"/>
      <w:r w:rsidRPr="004028E9">
        <w:rPr>
          <w:rFonts w:ascii="Times New Roman" w:hAnsi="Times New Roman" w:cs="Times New Roman"/>
          <w:b/>
          <w:sz w:val="24"/>
          <w:szCs w:val="24"/>
        </w:rPr>
        <w:t>Después de leer un ejercicio matemático usted.</w:t>
      </w:r>
    </w:p>
    <w:p w:rsidR="00A92A79" w:rsidRPr="004028E9" w:rsidRDefault="00A92A79" w:rsidP="00A92A79">
      <w:pPr>
        <w:pStyle w:val="Prrafodelista"/>
        <w:numPr>
          <w:ilvl w:val="0"/>
          <w:numId w:val="2"/>
        </w:numPr>
        <w:ind w:firstLine="65"/>
        <w:rPr>
          <w:rFonts w:ascii="Times New Roman" w:hAnsi="Times New Roman" w:cs="Times New Roman"/>
          <w:sz w:val="24"/>
          <w:szCs w:val="24"/>
        </w:rPr>
      </w:pPr>
      <w:r w:rsidRPr="004028E9">
        <w:rPr>
          <w:rFonts w:ascii="Times New Roman" w:hAnsi="Times New Roman" w:cs="Times New Roman"/>
          <w:sz w:val="24"/>
          <w:szCs w:val="24"/>
        </w:rPr>
        <w:t>Emite su propio argumento referente al texto leído ( )</w:t>
      </w:r>
    </w:p>
    <w:p w:rsidR="00A92A79" w:rsidRPr="004028E9" w:rsidRDefault="00A92A79" w:rsidP="00A92A79">
      <w:pPr>
        <w:pStyle w:val="Prrafodelista"/>
        <w:numPr>
          <w:ilvl w:val="0"/>
          <w:numId w:val="2"/>
        </w:numPr>
        <w:ind w:firstLine="65"/>
        <w:rPr>
          <w:rFonts w:ascii="Times New Roman" w:hAnsi="Times New Roman" w:cs="Times New Roman"/>
          <w:sz w:val="24"/>
          <w:szCs w:val="24"/>
        </w:rPr>
      </w:pPr>
      <w:r w:rsidRPr="004028E9">
        <w:rPr>
          <w:rFonts w:ascii="Times New Roman" w:hAnsi="Times New Roman" w:cs="Times New Roman"/>
          <w:sz w:val="24"/>
          <w:szCs w:val="24"/>
        </w:rPr>
        <w:t>Puede identificar el tipo de ejercicio ( )</w:t>
      </w:r>
    </w:p>
    <w:p w:rsidR="00A92A79" w:rsidRPr="004028E9" w:rsidRDefault="00A92A79" w:rsidP="00A92A79">
      <w:pPr>
        <w:pStyle w:val="Prrafodelista"/>
        <w:numPr>
          <w:ilvl w:val="0"/>
          <w:numId w:val="2"/>
        </w:numPr>
        <w:ind w:firstLine="65"/>
        <w:rPr>
          <w:rFonts w:ascii="Times New Roman" w:hAnsi="Times New Roman" w:cs="Times New Roman"/>
          <w:sz w:val="24"/>
          <w:szCs w:val="24"/>
        </w:rPr>
      </w:pPr>
      <w:r w:rsidRPr="004028E9">
        <w:rPr>
          <w:rFonts w:ascii="Times New Roman" w:hAnsi="Times New Roman" w:cs="Times New Roman"/>
          <w:sz w:val="24"/>
          <w:szCs w:val="24"/>
        </w:rPr>
        <w:t>Sabe que operaciones matemáticas se puede utilizar. ( )</w:t>
      </w:r>
    </w:p>
    <w:p w:rsidR="00A92A79" w:rsidRPr="004028E9" w:rsidRDefault="00A92A79" w:rsidP="00A92A79">
      <w:pPr>
        <w:pStyle w:val="Prrafodelista"/>
        <w:numPr>
          <w:ilvl w:val="0"/>
          <w:numId w:val="10"/>
        </w:numPr>
        <w:rPr>
          <w:rFonts w:ascii="Times New Roman" w:hAnsi="Times New Roman" w:cs="Times New Roman"/>
          <w:b/>
          <w:sz w:val="24"/>
          <w:szCs w:val="24"/>
        </w:rPr>
      </w:pPr>
      <w:r w:rsidRPr="004028E9">
        <w:rPr>
          <w:rFonts w:ascii="Times New Roman" w:hAnsi="Times New Roman" w:cs="Times New Roman"/>
          <w:b/>
          <w:sz w:val="24"/>
          <w:szCs w:val="24"/>
        </w:rPr>
        <w:t>¿Su maestro toma en cuenta sus capacidades para comprender el texto?</w:t>
      </w:r>
    </w:p>
    <w:p w:rsidR="00A92A79" w:rsidRPr="004028E9" w:rsidRDefault="00A92A79" w:rsidP="00A92A79">
      <w:pPr>
        <w:pStyle w:val="Prrafodelista"/>
        <w:numPr>
          <w:ilvl w:val="0"/>
          <w:numId w:val="3"/>
        </w:numPr>
        <w:ind w:hanging="11"/>
        <w:rPr>
          <w:rFonts w:ascii="Times New Roman" w:hAnsi="Times New Roman" w:cs="Times New Roman"/>
          <w:sz w:val="24"/>
          <w:szCs w:val="24"/>
        </w:rPr>
      </w:pPr>
      <w:r w:rsidRPr="004028E9">
        <w:rPr>
          <w:rFonts w:ascii="Times New Roman" w:hAnsi="Times New Roman" w:cs="Times New Roman"/>
          <w:sz w:val="24"/>
          <w:szCs w:val="24"/>
        </w:rPr>
        <w:t>Siempre ( )</w:t>
      </w:r>
    </w:p>
    <w:p w:rsidR="00A92A79" w:rsidRPr="004028E9" w:rsidRDefault="00A92A79" w:rsidP="00A92A79">
      <w:pPr>
        <w:pStyle w:val="Prrafodelista"/>
        <w:numPr>
          <w:ilvl w:val="0"/>
          <w:numId w:val="3"/>
        </w:numPr>
        <w:ind w:hanging="11"/>
        <w:rPr>
          <w:rFonts w:ascii="Times New Roman" w:hAnsi="Times New Roman" w:cs="Times New Roman"/>
          <w:sz w:val="24"/>
          <w:szCs w:val="24"/>
        </w:rPr>
      </w:pPr>
      <w:r w:rsidRPr="004028E9">
        <w:rPr>
          <w:rFonts w:ascii="Times New Roman" w:hAnsi="Times New Roman" w:cs="Times New Roman"/>
          <w:sz w:val="24"/>
          <w:szCs w:val="24"/>
        </w:rPr>
        <w:t>A veces( )</w:t>
      </w:r>
    </w:p>
    <w:p w:rsidR="00A92A79" w:rsidRPr="004028E9" w:rsidRDefault="00A92A79" w:rsidP="00A92A79">
      <w:pPr>
        <w:pStyle w:val="Prrafodelista"/>
        <w:numPr>
          <w:ilvl w:val="0"/>
          <w:numId w:val="3"/>
        </w:numPr>
        <w:ind w:hanging="11"/>
        <w:rPr>
          <w:rFonts w:ascii="Times New Roman" w:hAnsi="Times New Roman" w:cs="Times New Roman"/>
          <w:sz w:val="24"/>
          <w:szCs w:val="24"/>
        </w:rPr>
      </w:pPr>
      <w:r w:rsidRPr="004028E9">
        <w:rPr>
          <w:rFonts w:ascii="Times New Roman" w:hAnsi="Times New Roman" w:cs="Times New Roman"/>
          <w:sz w:val="24"/>
          <w:szCs w:val="24"/>
        </w:rPr>
        <w:t>Nunca ( )</w:t>
      </w:r>
    </w:p>
    <w:p w:rsidR="00A92A79" w:rsidRPr="004028E9" w:rsidRDefault="00A92A79" w:rsidP="00A92A79">
      <w:pPr>
        <w:pStyle w:val="Prrafodelista"/>
        <w:numPr>
          <w:ilvl w:val="0"/>
          <w:numId w:val="10"/>
        </w:numPr>
        <w:rPr>
          <w:rFonts w:ascii="Times New Roman" w:hAnsi="Times New Roman" w:cs="Times New Roman"/>
          <w:b/>
          <w:sz w:val="24"/>
          <w:szCs w:val="24"/>
        </w:rPr>
      </w:pPr>
      <w:r w:rsidRPr="004028E9">
        <w:rPr>
          <w:rFonts w:ascii="Times New Roman" w:hAnsi="Times New Roman" w:cs="Times New Roman"/>
          <w:b/>
          <w:sz w:val="24"/>
          <w:szCs w:val="24"/>
        </w:rPr>
        <w:t>¿Cuantas veces necesita leer usted para poder entender un ejercicio matemático?</w:t>
      </w:r>
    </w:p>
    <w:p w:rsidR="00A92A79" w:rsidRPr="004028E9" w:rsidRDefault="00A92A79" w:rsidP="00A92A79">
      <w:pPr>
        <w:pStyle w:val="Prrafodelista"/>
        <w:numPr>
          <w:ilvl w:val="0"/>
          <w:numId w:val="4"/>
        </w:numPr>
        <w:ind w:hanging="11"/>
        <w:rPr>
          <w:rFonts w:ascii="Times New Roman" w:hAnsi="Times New Roman" w:cs="Times New Roman"/>
          <w:sz w:val="24"/>
          <w:szCs w:val="24"/>
        </w:rPr>
      </w:pPr>
      <w:r w:rsidRPr="004028E9">
        <w:rPr>
          <w:rFonts w:ascii="Times New Roman" w:hAnsi="Times New Roman" w:cs="Times New Roman"/>
          <w:sz w:val="24"/>
          <w:szCs w:val="24"/>
        </w:rPr>
        <w:t>Una ( )</w:t>
      </w:r>
    </w:p>
    <w:p w:rsidR="00A92A79" w:rsidRPr="004028E9" w:rsidRDefault="00A92A79" w:rsidP="00A92A79">
      <w:pPr>
        <w:pStyle w:val="Prrafodelista"/>
        <w:numPr>
          <w:ilvl w:val="0"/>
          <w:numId w:val="4"/>
        </w:numPr>
        <w:ind w:hanging="11"/>
        <w:rPr>
          <w:rFonts w:ascii="Times New Roman" w:hAnsi="Times New Roman" w:cs="Times New Roman"/>
          <w:sz w:val="24"/>
          <w:szCs w:val="24"/>
        </w:rPr>
      </w:pPr>
      <w:r w:rsidRPr="004028E9">
        <w:rPr>
          <w:rFonts w:ascii="Times New Roman" w:hAnsi="Times New Roman" w:cs="Times New Roman"/>
          <w:sz w:val="24"/>
          <w:szCs w:val="24"/>
        </w:rPr>
        <w:t>Dos ( )</w:t>
      </w:r>
    </w:p>
    <w:p w:rsidR="00A92A79" w:rsidRPr="004028E9" w:rsidRDefault="00A92A79" w:rsidP="00A92A79">
      <w:pPr>
        <w:pStyle w:val="Prrafodelista"/>
        <w:numPr>
          <w:ilvl w:val="0"/>
          <w:numId w:val="4"/>
        </w:numPr>
        <w:ind w:hanging="11"/>
        <w:rPr>
          <w:rFonts w:ascii="Times New Roman" w:hAnsi="Times New Roman" w:cs="Times New Roman"/>
          <w:sz w:val="24"/>
          <w:szCs w:val="24"/>
        </w:rPr>
      </w:pPr>
      <w:r w:rsidRPr="004028E9">
        <w:rPr>
          <w:rFonts w:ascii="Times New Roman" w:hAnsi="Times New Roman" w:cs="Times New Roman"/>
          <w:sz w:val="24"/>
          <w:szCs w:val="24"/>
        </w:rPr>
        <w:t>Tres o más  (  )</w:t>
      </w:r>
    </w:p>
    <w:p w:rsidR="00A92A79" w:rsidRPr="004028E9" w:rsidRDefault="00A92A79" w:rsidP="00A92A79">
      <w:pPr>
        <w:pStyle w:val="Prrafodelista"/>
        <w:numPr>
          <w:ilvl w:val="0"/>
          <w:numId w:val="10"/>
        </w:numPr>
        <w:rPr>
          <w:rFonts w:ascii="Times New Roman" w:hAnsi="Times New Roman" w:cs="Times New Roman"/>
          <w:b/>
          <w:sz w:val="24"/>
          <w:szCs w:val="24"/>
        </w:rPr>
      </w:pPr>
      <w:r w:rsidRPr="004028E9">
        <w:rPr>
          <w:rFonts w:ascii="Times New Roman" w:hAnsi="Times New Roman" w:cs="Times New Roman"/>
          <w:b/>
          <w:sz w:val="24"/>
          <w:szCs w:val="24"/>
        </w:rPr>
        <w:t>¿Cuándo usted no entiende un texto le pide ayuda a?</w:t>
      </w:r>
    </w:p>
    <w:p w:rsidR="00A92A79" w:rsidRPr="004028E9" w:rsidRDefault="00A92A79" w:rsidP="00A92A79">
      <w:pPr>
        <w:pStyle w:val="Prrafodelista"/>
        <w:numPr>
          <w:ilvl w:val="0"/>
          <w:numId w:val="5"/>
        </w:numPr>
        <w:rPr>
          <w:rFonts w:ascii="Times New Roman" w:hAnsi="Times New Roman" w:cs="Times New Roman"/>
          <w:sz w:val="24"/>
          <w:szCs w:val="24"/>
        </w:rPr>
      </w:pPr>
      <w:r w:rsidRPr="004028E9">
        <w:rPr>
          <w:rFonts w:ascii="Times New Roman" w:hAnsi="Times New Roman" w:cs="Times New Roman"/>
          <w:sz w:val="24"/>
          <w:szCs w:val="24"/>
        </w:rPr>
        <w:t>Maestro ( )</w:t>
      </w:r>
    </w:p>
    <w:p w:rsidR="00A92A79" w:rsidRPr="004028E9" w:rsidRDefault="00A92A79" w:rsidP="00A92A79">
      <w:pPr>
        <w:pStyle w:val="Prrafodelista"/>
        <w:numPr>
          <w:ilvl w:val="0"/>
          <w:numId w:val="5"/>
        </w:numPr>
        <w:rPr>
          <w:rFonts w:ascii="Times New Roman" w:hAnsi="Times New Roman" w:cs="Times New Roman"/>
          <w:sz w:val="24"/>
          <w:szCs w:val="24"/>
        </w:rPr>
      </w:pPr>
      <w:r w:rsidRPr="004028E9">
        <w:rPr>
          <w:rFonts w:ascii="Times New Roman" w:hAnsi="Times New Roman" w:cs="Times New Roman"/>
          <w:sz w:val="24"/>
          <w:szCs w:val="24"/>
        </w:rPr>
        <w:t>Compañero ( )</w:t>
      </w:r>
    </w:p>
    <w:p w:rsidR="00A92A79" w:rsidRPr="004028E9" w:rsidRDefault="00A92A79" w:rsidP="00A92A79">
      <w:pPr>
        <w:pStyle w:val="Prrafodelista"/>
        <w:numPr>
          <w:ilvl w:val="0"/>
          <w:numId w:val="5"/>
        </w:numPr>
        <w:rPr>
          <w:rFonts w:ascii="Times New Roman" w:hAnsi="Times New Roman" w:cs="Times New Roman"/>
          <w:sz w:val="24"/>
          <w:szCs w:val="24"/>
        </w:rPr>
      </w:pPr>
      <w:r w:rsidRPr="004028E9">
        <w:rPr>
          <w:rFonts w:ascii="Times New Roman" w:hAnsi="Times New Roman" w:cs="Times New Roman"/>
          <w:sz w:val="24"/>
          <w:szCs w:val="24"/>
        </w:rPr>
        <w:t>Busca  información en el internet ( )</w:t>
      </w:r>
    </w:p>
    <w:p w:rsidR="00A92A79" w:rsidRPr="004028E9" w:rsidRDefault="00A92A79" w:rsidP="00A92A79">
      <w:pPr>
        <w:pStyle w:val="Prrafodelista"/>
        <w:numPr>
          <w:ilvl w:val="0"/>
          <w:numId w:val="10"/>
        </w:numPr>
        <w:rPr>
          <w:rFonts w:ascii="Times New Roman" w:hAnsi="Times New Roman" w:cs="Times New Roman"/>
          <w:b/>
          <w:sz w:val="24"/>
          <w:szCs w:val="24"/>
        </w:rPr>
      </w:pPr>
      <w:r w:rsidRPr="004028E9">
        <w:rPr>
          <w:rFonts w:ascii="Times New Roman" w:hAnsi="Times New Roman" w:cs="Times New Roman"/>
          <w:b/>
          <w:sz w:val="24"/>
          <w:szCs w:val="24"/>
        </w:rPr>
        <w:t>¿Cuándo su maestro imparte las clases de matemáticas?</w:t>
      </w:r>
    </w:p>
    <w:p w:rsidR="00A92A79" w:rsidRPr="004028E9" w:rsidRDefault="00A92A79" w:rsidP="00A92A79">
      <w:pPr>
        <w:pStyle w:val="Prrafodelista"/>
        <w:numPr>
          <w:ilvl w:val="0"/>
          <w:numId w:val="6"/>
        </w:numPr>
        <w:rPr>
          <w:rFonts w:ascii="Times New Roman" w:hAnsi="Times New Roman" w:cs="Times New Roman"/>
          <w:sz w:val="24"/>
          <w:szCs w:val="24"/>
        </w:rPr>
      </w:pPr>
      <w:r w:rsidRPr="004028E9">
        <w:rPr>
          <w:rFonts w:ascii="Times New Roman" w:hAnsi="Times New Roman" w:cs="Times New Roman"/>
          <w:sz w:val="24"/>
          <w:szCs w:val="24"/>
        </w:rPr>
        <w:t>Trata que todos le entiendan ( )</w:t>
      </w:r>
    </w:p>
    <w:p w:rsidR="00A92A79" w:rsidRPr="004028E9" w:rsidRDefault="00A92A79" w:rsidP="00A92A79">
      <w:pPr>
        <w:pStyle w:val="Prrafodelista"/>
        <w:numPr>
          <w:ilvl w:val="0"/>
          <w:numId w:val="6"/>
        </w:numPr>
        <w:rPr>
          <w:rFonts w:ascii="Times New Roman" w:hAnsi="Times New Roman" w:cs="Times New Roman"/>
          <w:sz w:val="24"/>
          <w:szCs w:val="24"/>
        </w:rPr>
      </w:pPr>
      <w:r w:rsidRPr="004028E9">
        <w:rPr>
          <w:rFonts w:ascii="Times New Roman" w:hAnsi="Times New Roman" w:cs="Times New Roman"/>
          <w:sz w:val="24"/>
          <w:szCs w:val="24"/>
        </w:rPr>
        <w:t>Refuerza contenidos no comprendidos ( )</w:t>
      </w:r>
    </w:p>
    <w:p w:rsidR="00A92A79" w:rsidRPr="004028E9" w:rsidRDefault="00A92A79" w:rsidP="00A92A79">
      <w:pPr>
        <w:pStyle w:val="Prrafodelista"/>
        <w:numPr>
          <w:ilvl w:val="0"/>
          <w:numId w:val="6"/>
        </w:numPr>
        <w:rPr>
          <w:rFonts w:ascii="Times New Roman" w:hAnsi="Times New Roman" w:cs="Times New Roman"/>
          <w:sz w:val="24"/>
          <w:szCs w:val="24"/>
        </w:rPr>
      </w:pPr>
      <w:r w:rsidRPr="004028E9">
        <w:rPr>
          <w:rFonts w:ascii="Times New Roman" w:hAnsi="Times New Roman" w:cs="Times New Roman"/>
          <w:sz w:val="24"/>
          <w:szCs w:val="24"/>
        </w:rPr>
        <w:t>No refuerza los contenidos( )</w:t>
      </w:r>
    </w:p>
    <w:p w:rsidR="00A92A79" w:rsidRPr="004028E9" w:rsidRDefault="00A92A79" w:rsidP="00A92A79">
      <w:pPr>
        <w:pStyle w:val="Prrafodelista"/>
        <w:numPr>
          <w:ilvl w:val="0"/>
          <w:numId w:val="10"/>
        </w:numPr>
        <w:rPr>
          <w:rFonts w:ascii="Times New Roman" w:hAnsi="Times New Roman" w:cs="Times New Roman"/>
          <w:b/>
          <w:sz w:val="24"/>
          <w:szCs w:val="24"/>
        </w:rPr>
      </w:pPr>
      <w:r w:rsidRPr="004028E9">
        <w:rPr>
          <w:rFonts w:ascii="Times New Roman" w:hAnsi="Times New Roman" w:cs="Times New Roman"/>
          <w:b/>
          <w:sz w:val="24"/>
          <w:szCs w:val="24"/>
        </w:rPr>
        <w:t>¿Cuándo usted lee un texto se siente?</w:t>
      </w:r>
    </w:p>
    <w:p w:rsidR="00A92A79" w:rsidRPr="004028E9" w:rsidRDefault="00A92A79" w:rsidP="00A92A79">
      <w:pPr>
        <w:pStyle w:val="Prrafodelista"/>
        <w:numPr>
          <w:ilvl w:val="0"/>
          <w:numId w:val="7"/>
        </w:numPr>
        <w:ind w:left="709" w:firstLine="11"/>
        <w:rPr>
          <w:rFonts w:ascii="Times New Roman" w:hAnsi="Times New Roman" w:cs="Times New Roman"/>
          <w:sz w:val="24"/>
          <w:szCs w:val="24"/>
        </w:rPr>
      </w:pPr>
      <w:r w:rsidRPr="004028E9">
        <w:rPr>
          <w:rFonts w:ascii="Times New Roman" w:hAnsi="Times New Roman" w:cs="Times New Roman"/>
          <w:sz w:val="24"/>
          <w:szCs w:val="24"/>
        </w:rPr>
        <w:lastRenderedPageBreak/>
        <w:t>Feliz ( )</w:t>
      </w:r>
    </w:p>
    <w:p w:rsidR="00A92A79" w:rsidRPr="004028E9" w:rsidRDefault="00A92A79" w:rsidP="00A92A79">
      <w:pPr>
        <w:pStyle w:val="Prrafodelista"/>
        <w:numPr>
          <w:ilvl w:val="0"/>
          <w:numId w:val="7"/>
        </w:numPr>
        <w:ind w:left="709" w:firstLine="11"/>
        <w:rPr>
          <w:rFonts w:ascii="Times New Roman" w:hAnsi="Times New Roman" w:cs="Times New Roman"/>
          <w:sz w:val="24"/>
          <w:szCs w:val="24"/>
        </w:rPr>
      </w:pPr>
      <w:r w:rsidRPr="004028E9">
        <w:rPr>
          <w:rFonts w:ascii="Times New Roman" w:hAnsi="Times New Roman" w:cs="Times New Roman"/>
          <w:sz w:val="24"/>
          <w:szCs w:val="24"/>
        </w:rPr>
        <w:t>Enojado ( )</w:t>
      </w:r>
    </w:p>
    <w:p w:rsidR="00A92A79" w:rsidRPr="004028E9" w:rsidRDefault="00A92A79" w:rsidP="00A92A79">
      <w:pPr>
        <w:pStyle w:val="Prrafodelista"/>
        <w:numPr>
          <w:ilvl w:val="0"/>
          <w:numId w:val="7"/>
        </w:numPr>
        <w:ind w:left="709" w:firstLine="11"/>
        <w:rPr>
          <w:rFonts w:ascii="Times New Roman" w:hAnsi="Times New Roman" w:cs="Times New Roman"/>
          <w:sz w:val="24"/>
          <w:szCs w:val="24"/>
        </w:rPr>
      </w:pPr>
      <w:r w:rsidRPr="004028E9">
        <w:rPr>
          <w:rFonts w:ascii="Times New Roman" w:hAnsi="Times New Roman" w:cs="Times New Roman"/>
          <w:sz w:val="24"/>
          <w:szCs w:val="24"/>
        </w:rPr>
        <w:t>Nervioso ( )</w:t>
      </w:r>
    </w:p>
    <w:p w:rsidR="00A92A79" w:rsidRPr="004028E9" w:rsidRDefault="00A92A79" w:rsidP="00A92A79">
      <w:pPr>
        <w:pStyle w:val="Prrafodelista"/>
        <w:numPr>
          <w:ilvl w:val="0"/>
          <w:numId w:val="10"/>
        </w:numPr>
        <w:rPr>
          <w:rFonts w:ascii="Times New Roman" w:hAnsi="Times New Roman" w:cs="Times New Roman"/>
          <w:b/>
          <w:sz w:val="24"/>
          <w:szCs w:val="24"/>
        </w:rPr>
      </w:pPr>
      <w:r w:rsidRPr="004028E9">
        <w:rPr>
          <w:rFonts w:ascii="Times New Roman" w:hAnsi="Times New Roman" w:cs="Times New Roman"/>
          <w:b/>
          <w:sz w:val="24"/>
          <w:szCs w:val="24"/>
        </w:rPr>
        <w:t>¿Cree usted que  resolver problemas matemáticos sirve para?</w:t>
      </w:r>
    </w:p>
    <w:p w:rsidR="00A92A79" w:rsidRPr="004028E9" w:rsidRDefault="00A92A79" w:rsidP="00A92A79">
      <w:pPr>
        <w:pStyle w:val="Prrafodelista"/>
        <w:numPr>
          <w:ilvl w:val="0"/>
          <w:numId w:val="8"/>
        </w:numPr>
        <w:ind w:hanging="11"/>
        <w:rPr>
          <w:rFonts w:ascii="Times New Roman" w:hAnsi="Times New Roman" w:cs="Times New Roman"/>
          <w:b/>
          <w:sz w:val="24"/>
          <w:szCs w:val="24"/>
        </w:rPr>
      </w:pPr>
      <w:r w:rsidRPr="004028E9">
        <w:rPr>
          <w:rFonts w:ascii="Times New Roman" w:hAnsi="Times New Roman" w:cs="Times New Roman"/>
          <w:sz w:val="24"/>
          <w:szCs w:val="24"/>
        </w:rPr>
        <w:t>Interpretar y resolver problemas de la vida ( )</w:t>
      </w:r>
    </w:p>
    <w:p w:rsidR="00A92A79" w:rsidRPr="004028E9" w:rsidRDefault="00A92A79" w:rsidP="00A92A79">
      <w:pPr>
        <w:pStyle w:val="Prrafodelista"/>
        <w:numPr>
          <w:ilvl w:val="0"/>
          <w:numId w:val="8"/>
        </w:numPr>
        <w:ind w:hanging="11"/>
        <w:rPr>
          <w:rFonts w:ascii="Times New Roman" w:hAnsi="Times New Roman" w:cs="Times New Roman"/>
          <w:sz w:val="24"/>
          <w:szCs w:val="24"/>
        </w:rPr>
      </w:pPr>
      <w:r w:rsidRPr="004028E9">
        <w:rPr>
          <w:rFonts w:ascii="Times New Roman" w:hAnsi="Times New Roman" w:cs="Times New Roman"/>
          <w:sz w:val="24"/>
          <w:szCs w:val="24"/>
        </w:rPr>
        <w:t>Calcular números y funciones( )</w:t>
      </w:r>
    </w:p>
    <w:p w:rsidR="00A92A79" w:rsidRPr="004028E9" w:rsidRDefault="00A92A79" w:rsidP="00A92A79">
      <w:pPr>
        <w:pStyle w:val="Prrafodelista"/>
        <w:numPr>
          <w:ilvl w:val="0"/>
          <w:numId w:val="8"/>
        </w:numPr>
        <w:ind w:hanging="11"/>
        <w:rPr>
          <w:rFonts w:ascii="Times New Roman" w:hAnsi="Times New Roman" w:cs="Times New Roman"/>
          <w:sz w:val="24"/>
          <w:szCs w:val="24"/>
        </w:rPr>
      </w:pPr>
      <w:r w:rsidRPr="004028E9">
        <w:rPr>
          <w:rFonts w:ascii="Times New Roman" w:hAnsi="Times New Roman" w:cs="Times New Roman"/>
          <w:sz w:val="24"/>
          <w:szCs w:val="24"/>
        </w:rPr>
        <w:t>Para nada ( )</w:t>
      </w:r>
    </w:p>
    <w:p w:rsidR="00A92A79" w:rsidRPr="004028E9" w:rsidRDefault="00A92A79" w:rsidP="00A92A79">
      <w:pPr>
        <w:pStyle w:val="Prrafodelista"/>
        <w:numPr>
          <w:ilvl w:val="0"/>
          <w:numId w:val="10"/>
        </w:numPr>
        <w:rPr>
          <w:rFonts w:ascii="Times New Roman" w:hAnsi="Times New Roman" w:cs="Times New Roman"/>
          <w:b/>
          <w:sz w:val="24"/>
          <w:szCs w:val="24"/>
        </w:rPr>
      </w:pPr>
      <w:r w:rsidRPr="004028E9">
        <w:rPr>
          <w:rFonts w:ascii="Times New Roman" w:hAnsi="Times New Roman" w:cs="Times New Roman"/>
          <w:b/>
          <w:sz w:val="24"/>
          <w:szCs w:val="24"/>
        </w:rPr>
        <w:t>¿Qué tipo de estrategia para aprender matemáticas usted usa?</w:t>
      </w:r>
    </w:p>
    <w:p w:rsidR="00A92A79" w:rsidRPr="004028E9" w:rsidRDefault="00A92A79" w:rsidP="00A92A79">
      <w:pPr>
        <w:pStyle w:val="Prrafodelista"/>
        <w:numPr>
          <w:ilvl w:val="0"/>
          <w:numId w:val="13"/>
        </w:numPr>
        <w:ind w:left="1134" w:hanging="425"/>
        <w:rPr>
          <w:rFonts w:ascii="Times New Roman" w:hAnsi="Times New Roman" w:cs="Times New Roman"/>
          <w:sz w:val="24"/>
          <w:szCs w:val="24"/>
        </w:rPr>
      </w:pPr>
      <w:r w:rsidRPr="004028E9">
        <w:rPr>
          <w:rFonts w:ascii="Times New Roman" w:hAnsi="Times New Roman" w:cs="Times New Roman"/>
          <w:sz w:val="24"/>
          <w:szCs w:val="24"/>
        </w:rPr>
        <w:t>Leer y escuchar  reiteradamente los ejercicios, para familiarizarse con ellos. ( )</w:t>
      </w:r>
    </w:p>
    <w:p w:rsidR="00A92A79" w:rsidRPr="004028E9" w:rsidRDefault="00A92A79" w:rsidP="00A92A79">
      <w:pPr>
        <w:pStyle w:val="Prrafodelista"/>
        <w:numPr>
          <w:ilvl w:val="0"/>
          <w:numId w:val="13"/>
        </w:numPr>
        <w:ind w:left="1134" w:hanging="425"/>
        <w:rPr>
          <w:rFonts w:ascii="Times New Roman" w:hAnsi="Times New Roman" w:cs="Times New Roman"/>
          <w:sz w:val="24"/>
          <w:szCs w:val="24"/>
        </w:rPr>
      </w:pPr>
      <w:r w:rsidRPr="004028E9">
        <w:rPr>
          <w:rFonts w:ascii="Times New Roman" w:hAnsi="Times New Roman" w:cs="Times New Roman"/>
          <w:sz w:val="24"/>
          <w:szCs w:val="24"/>
        </w:rPr>
        <w:t>Aprenderse de memoria los ejercicios matemáticos ( )</w:t>
      </w:r>
    </w:p>
    <w:p w:rsidR="00A92A79" w:rsidRPr="004028E9" w:rsidRDefault="00A92A79" w:rsidP="00A92A79">
      <w:pPr>
        <w:pStyle w:val="Prrafodelista"/>
        <w:numPr>
          <w:ilvl w:val="0"/>
          <w:numId w:val="13"/>
        </w:numPr>
        <w:ind w:left="1134" w:hanging="425"/>
        <w:rPr>
          <w:rFonts w:ascii="Times New Roman" w:hAnsi="Times New Roman" w:cs="Times New Roman"/>
          <w:sz w:val="24"/>
          <w:szCs w:val="24"/>
        </w:rPr>
      </w:pPr>
      <w:r w:rsidRPr="004028E9">
        <w:rPr>
          <w:rFonts w:ascii="Times New Roman" w:hAnsi="Times New Roman" w:cs="Times New Roman"/>
          <w:sz w:val="24"/>
          <w:szCs w:val="24"/>
        </w:rPr>
        <w:t>Escribir en un papel las ideas y conceptos claves para poder resolver los ejercicios. ( )</w:t>
      </w:r>
    </w:p>
    <w:p w:rsidR="00A92A79" w:rsidRPr="004028E9" w:rsidRDefault="00A92A79" w:rsidP="00A92A79">
      <w:pPr>
        <w:pStyle w:val="Prrafodelista"/>
        <w:numPr>
          <w:ilvl w:val="0"/>
          <w:numId w:val="10"/>
        </w:numPr>
        <w:jc w:val="both"/>
        <w:rPr>
          <w:rFonts w:ascii="Times New Roman" w:hAnsi="Times New Roman" w:cs="Times New Roman"/>
          <w:b/>
          <w:sz w:val="24"/>
          <w:szCs w:val="24"/>
        </w:rPr>
      </w:pPr>
      <w:r w:rsidRPr="004028E9">
        <w:rPr>
          <w:rFonts w:ascii="Times New Roman" w:hAnsi="Times New Roman" w:cs="Times New Roman"/>
          <w:b/>
          <w:sz w:val="24"/>
          <w:szCs w:val="24"/>
        </w:rPr>
        <w:t>¿Su calificación en matemática refleja lo que usted sabe?</w:t>
      </w:r>
    </w:p>
    <w:p w:rsidR="00A92A79" w:rsidRPr="004028E9" w:rsidRDefault="00A92A79" w:rsidP="00A92A79">
      <w:pPr>
        <w:pStyle w:val="Prrafodelista"/>
        <w:numPr>
          <w:ilvl w:val="0"/>
          <w:numId w:val="9"/>
        </w:numPr>
        <w:ind w:hanging="11"/>
        <w:jc w:val="both"/>
        <w:rPr>
          <w:rFonts w:ascii="Times New Roman" w:hAnsi="Times New Roman" w:cs="Times New Roman"/>
          <w:sz w:val="24"/>
          <w:szCs w:val="24"/>
        </w:rPr>
      </w:pPr>
      <w:r w:rsidRPr="004028E9">
        <w:rPr>
          <w:rFonts w:ascii="Times New Roman" w:hAnsi="Times New Roman" w:cs="Times New Roman"/>
          <w:sz w:val="24"/>
          <w:szCs w:val="24"/>
        </w:rPr>
        <w:t xml:space="preserve">Siempre (     )               </w:t>
      </w:r>
    </w:p>
    <w:p w:rsidR="00A92A79" w:rsidRPr="004028E9" w:rsidRDefault="00A92A79" w:rsidP="00A92A79">
      <w:pPr>
        <w:pStyle w:val="Prrafodelista"/>
        <w:numPr>
          <w:ilvl w:val="0"/>
          <w:numId w:val="9"/>
        </w:numPr>
        <w:ind w:hanging="11"/>
        <w:jc w:val="both"/>
        <w:rPr>
          <w:rFonts w:ascii="Times New Roman" w:hAnsi="Times New Roman" w:cs="Times New Roman"/>
          <w:sz w:val="24"/>
          <w:szCs w:val="24"/>
        </w:rPr>
      </w:pPr>
      <w:r w:rsidRPr="004028E9">
        <w:rPr>
          <w:rFonts w:ascii="Times New Roman" w:hAnsi="Times New Roman" w:cs="Times New Roman"/>
          <w:sz w:val="24"/>
          <w:szCs w:val="24"/>
        </w:rPr>
        <w:t xml:space="preserve">A veces (     )                </w:t>
      </w:r>
    </w:p>
    <w:p w:rsidR="00A92A79" w:rsidRPr="004028E9" w:rsidRDefault="00A92A79" w:rsidP="00A92A79">
      <w:pPr>
        <w:pStyle w:val="Prrafodelista"/>
        <w:numPr>
          <w:ilvl w:val="0"/>
          <w:numId w:val="9"/>
        </w:numPr>
        <w:ind w:hanging="11"/>
        <w:jc w:val="both"/>
        <w:rPr>
          <w:rFonts w:ascii="Times New Roman" w:hAnsi="Times New Roman" w:cs="Times New Roman"/>
          <w:sz w:val="24"/>
          <w:szCs w:val="24"/>
        </w:rPr>
      </w:pPr>
      <w:r w:rsidRPr="004028E9">
        <w:rPr>
          <w:rFonts w:ascii="Times New Roman" w:hAnsi="Times New Roman" w:cs="Times New Roman"/>
          <w:sz w:val="24"/>
          <w:szCs w:val="24"/>
        </w:rPr>
        <w:t xml:space="preserve">Nunca  (     ) </w:t>
      </w:r>
    </w:p>
    <w:p w:rsidR="00A92A79" w:rsidRPr="004028E9" w:rsidRDefault="00A92A79" w:rsidP="00A92A79">
      <w:pPr>
        <w:jc w:val="center"/>
        <w:rPr>
          <w:rFonts w:ascii="Times New Roman" w:hAnsi="Times New Roman" w:cs="Times New Roman"/>
          <w:b/>
          <w:sz w:val="24"/>
          <w:szCs w:val="24"/>
        </w:rPr>
      </w:pPr>
      <w:r w:rsidRPr="004028E9">
        <w:rPr>
          <w:rFonts w:ascii="Times New Roman" w:hAnsi="Times New Roman" w:cs="Times New Roman"/>
          <w:b/>
          <w:sz w:val="24"/>
          <w:szCs w:val="24"/>
        </w:rPr>
        <w:t>GRACIAS POR SU TIEMPO Y COLABORACIÓN</w:t>
      </w:r>
    </w:p>
    <w:p w:rsidR="00303C8E" w:rsidRDefault="00303C8E"/>
    <w:sectPr w:rsidR="00303C8E">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F76751"/>
    <w:multiLevelType w:val="hybridMultilevel"/>
    <w:tmpl w:val="0F1878A8"/>
    <w:lvl w:ilvl="0" w:tplc="51B4F03E">
      <w:start w:val="1"/>
      <w:numFmt w:val="lowerLetter"/>
      <w:lvlText w:val="%1."/>
      <w:lvlJc w:val="left"/>
      <w:pPr>
        <w:ind w:left="720" w:hanging="360"/>
      </w:pPr>
      <w:rPr>
        <w:rFonts w:hint="default"/>
        <w:b w:val="0"/>
        <w:color w:val="auto"/>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1">
    <w:nsid w:val="1AD76479"/>
    <w:multiLevelType w:val="hybridMultilevel"/>
    <w:tmpl w:val="285E0B9C"/>
    <w:lvl w:ilvl="0" w:tplc="300A0019">
      <w:start w:val="1"/>
      <w:numFmt w:val="lowerLetter"/>
      <w:lvlText w:val="%1."/>
      <w:lvlJc w:val="left"/>
      <w:pPr>
        <w:ind w:left="1004" w:hanging="360"/>
      </w:pPr>
      <w:rPr>
        <w:b w:val="0"/>
      </w:rPr>
    </w:lvl>
    <w:lvl w:ilvl="1" w:tplc="300A0019" w:tentative="1">
      <w:start w:val="1"/>
      <w:numFmt w:val="lowerLetter"/>
      <w:lvlText w:val="%2."/>
      <w:lvlJc w:val="left"/>
      <w:pPr>
        <w:ind w:left="1724" w:hanging="360"/>
      </w:pPr>
    </w:lvl>
    <w:lvl w:ilvl="2" w:tplc="300A001B" w:tentative="1">
      <w:start w:val="1"/>
      <w:numFmt w:val="lowerRoman"/>
      <w:lvlText w:val="%3."/>
      <w:lvlJc w:val="right"/>
      <w:pPr>
        <w:ind w:left="2444" w:hanging="180"/>
      </w:pPr>
    </w:lvl>
    <w:lvl w:ilvl="3" w:tplc="300A000F" w:tentative="1">
      <w:start w:val="1"/>
      <w:numFmt w:val="decimal"/>
      <w:lvlText w:val="%4."/>
      <w:lvlJc w:val="left"/>
      <w:pPr>
        <w:ind w:left="3164" w:hanging="360"/>
      </w:pPr>
    </w:lvl>
    <w:lvl w:ilvl="4" w:tplc="300A0019" w:tentative="1">
      <w:start w:val="1"/>
      <w:numFmt w:val="lowerLetter"/>
      <w:lvlText w:val="%5."/>
      <w:lvlJc w:val="left"/>
      <w:pPr>
        <w:ind w:left="3884" w:hanging="360"/>
      </w:pPr>
    </w:lvl>
    <w:lvl w:ilvl="5" w:tplc="300A001B" w:tentative="1">
      <w:start w:val="1"/>
      <w:numFmt w:val="lowerRoman"/>
      <w:lvlText w:val="%6."/>
      <w:lvlJc w:val="right"/>
      <w:pPr>
        <w:ind w:left="4604" w:hanging="180"/>
      </w:pPr>
    </w:lvl>
    <w:lvl w:ilvl="6" w:tplc="300A000F" w:tentative="1">
      <w:start w:val="1"/>
      <w:numFmt w:val="decimal"/>
      <w:lvlText w:val="%7."/>
      <w:lvlJc w:val="left"/>
      <w:pPr>
        <w:ind w:left="5324" w:hanging="360"/>
      </w:pPr>
    </w:lvl>
    <w:lvl w:ilvl="7" w:tplc="300A0019" w:tentative="1">
      <w:start w:val="1"/>
      <w:numFmt w:val="lowerLetter"/>
      <w:lvlText w:val="%8."/>
      <w:lvlJc w:val="left"/>
      <w:pPr>
        <w:ind w:left="6044" w:hanging="360"/>
      </w:pPr>
    </w:lvl>
    <w:lvl w:ilvl="8" w:tplc="300A001B" w:tentative="1">
      <w:start w:val="1"/>
      <w:numFmt w:val="lowerRoman"/>
      <w:lvlText w:val="%9."/>
      <w:lvlJc w:val="right"/>
      <w:pPr>
        <w:ind w:left="6764" w:hanging="180"/>
      </w:pPr>
    </w:lvl>
  </w:abstractNum>
  <w:abstractNum w:abstractNumId="2">
    <w:nsid w:val="25C074A0"/>
    <w:multiLevelType w:val="hybridMultilevel"/>
    <w:tmpl w:val="893AEB6A"/>
    <w:lvl w:ilvl="0" w:tplc="DC5C5806">
      <w:start w:val="1"/>
      <w:numFmt w:val="lowerLetter"/>
      <w:lvlText w:val="%1."/>
      <w:lvlJc w:val="left"/>
      <w:pPr>
        <w:ind w:left="1080" w:hanging="360"/>
      </w:pPr>
      <w:rPr>
        <w:b w:val="0"/>
      </w:rPr>
    </w:lvl>
    <w:lvl w:ilvl="1" w:tplc="300A0019" w:tentative="1">
      <w:start w:val="1"/>
      <w:numFmt w:val="lowerLetter"/>
      <w:lvlText w:val="%2."/>
      <w:lvlJc w:val="left"/>
      <w:pPr>
        <w:ind w:left="1800" w:hanging="360"/>
      </w:pPr>
    </w:lvl>
    <w:lvl w:ilvl="2" w:tplc="300A001B" w:tentative="1">
      <w:start w:val="1"/>
      <w:numFmt w:val="lowerRoman"/>
      <w:lvlText w:val="%3."/>
      <w:lvlJc w:val="right"/>
      <w:pPr>
        <w:ind w:left="2520" w:hanging="180"/>
      </w:pPr>
    </w:lvl>
    <w:lvl w:ilvl="3" w:tplc="300A000F" w:tentative="1">
      <w:start w:val="1"/>
      <w:numFmt w:val="decimal"/>
      <w:lvlText w:val="%4."/>
      <w:lvlJc w:val="left"/>
      <w:pPr>
        <w:ind w:left="3240" w:hanging="360"/>
      </w:pPr>
    </w:lvl>
    <w:lvl w:ilvl="4" w:tplc="300A0019" w:tentative="1">
      <w:start w:val="1"/>
      <w:numFmt w:val="lowerLetter"/>
      <w:lvlText w:val="%5."/>
      <w:lvlJc w:val="left"/>
      <w:pPr>
        <w:ind w:left="3960" w:hanging="360"/>
      </w:pPr>
    </w:lvl>
    <w:lvl w:ilvl="5" w:tplc="300A001B" w:tentative="1">
      <w:start w:val="1"/>
      <w:numFmt w:val="lowerRoman"/>
      <w:lvlText w:val="%6."/>
      <w:lvlJc w:val="right"/>
      <w:pPr>
        <w:ind w:left="4680" w:hanging="180"/>
      </w:pPr>
    </w:lvl>
    <w:lvl w:ilvl="6" w:tplc="300A000F" w:tentative="1">
      <w:start w:val="1"/>
      <w:numFmt w:val="decimal"/>
      <w:lvlText w:val="%7."/>
      <w:lvlJc w:val="left"/>
      <w:pPr>
        <w:ind w:left="5400" w:hanging="360"/>
      </w:pPr>
    </w:lvl>
    <w:lvl w:ilvl="7" w:tplc="300A0019" w:tentative="1">
      <w:start w:val="1"/>
      <w:numFmt w:val="lowerLetter"/>
      <w:lvlText w:val="%8."/>
      <w:lvlJc w:val="left"/>
      <w:pPr>
        <w:ind w:left="6120" w:hanging="360"/>
      </w:pPr>
    </w:lvl>
    <w:lvl w:ilvl="8" w:tplc="300A001B" w:tentative="1">
      <w:start w:val="1"/>
      <w:numFmt w:val="lowerRoman"/>
      <w:lvlText w:val="%9."/>
      <w:lvlJc w:val="right"/>
      <w:pPr>
        <w:ind w:left="6840" w:hanging="180"/>
      </w:pPr>
    </w:lvl>
  </w:abstractNum>
  <w:abstractNum w:abstractNumId="3">
    <w:nsid w:val="325B15F0"/>
    <w:multiLevelType w:val="hybridMultilevel"/>
    <w:tmpl w:val="9A367642"/>
    <w:lvl w:ilvl="0" w:tplc="300A000F">
      <w:start w:val="1"/>
      <w:numFmt w:val="decimal"/>
      <w:lvlText w:val="%1."/>
      <w:lvlJc w:val="left"/>
      <w:pPr>
        <w:ind w:left="791" w:hanging="360"/>
      </w:pPr>
    </w:lvl>
    <w:lvl w:ilvl="1" w:tplc="300A0019" w:tentative="1">
      <w:start w:val="1"/>
      <w:numFmt w:val="lowerLetter"/>
      <w:lvlText w:val="%2."/>
      <w:lvlJc w:val="left"/>
      <w:pPr>
        <w:ind w:left="1511" w:hanging="360"/>
      </w:pPr>
    </w:lvl>
    <w:lvl w:ilvl="2" w:tplc="300A001B" w:tentative="1">
      <w:start w:val="1"/>
      <w:numFmt w:val="lowerRoman"/>
      <w:lvlText w:val="%3."/>
      <w:lvlJc w:val="right"/>
      <w:pPr>
        <w:ind w:left="2231" w:hanging="180"/>
      </w:pPr>
    </w:lvl>
    <w:lvl w:ilvl="3" w:tplc="300A000F" w:tentative="1">
      <w:start w:val="1"/>
      <w:numFmt w:val="decimal"/>
      <w:lvlText w:val="%4."/>
      <w:lvlJc w:val="left"/>
      <w:pPr>
        <w:ind w:left="2951" w:hanging="360"/>
      </w:pPr>
    </w:lvl>
    <w:lvl w:ilvl="4" w:tplc="300A0019" w:tentative="1">
      <w:start w:val="1"/>
      <w:numFmt w:val="lowerLetter"/>
      <w:lvlText w:val="%5."/>
      <w:lvlJc w:val="left"/>
      <w:pPr>
        <w:ind w:left="3671" w:hanging="360"/>
      </w:pPr>
    </w:lvl>
    <w:lvl w:ilvl="5" w:tplc="300A001B" w:tentative="1">
      <w:start w:val="1"/>
      <w:numFmt w:val="lowerRoman"/>
      <w:lvlText w:val="%6."/>
      <w:lvlJc w:val="right"/>
      <w:pPr>
        <w:ind w:left="4391" w:hanging="180"/>
      </w:pPr>
    </w:lvl>
    <w:lvl w:ilvl="6" w:tplc="300A000F" w:tentative="1">
      <w:start w:val="1"/>
      <w:numFmt w:val="decimal"/>
      <w:lvlText w:val="%7."/>
      <w:lvlJc w:val="left"/>
      <w:pPr>
        <w:ind w:left="5111" w:hanging="360"/>
      </w:pPr>
    </w:lvl>
    <w:lvl w:ilvl="7" w:tplc="300A0019" w:tentative="1">
      <w:start w:val="1"/>
      <w:numFmt w:val="lowerLetter"/>
      <w:lvlText w:val="%8."/>
      <w:lvlJc w:val="left"/>
      <w:pPr>
        <w:ind w:left="5831" w:hanging="360"/>
      </w:pPr>
    </w:lvl>
    <w:lvl w:ilvl="8" w:tplc="300A001B" w:tentative="1">
      <w:start w:val="1"/>
      <w:numFmt w:val="lowerRoman"/>
      <w:lvlText w:val="%9."/>
      <w:lvlJc w:val="right"/>
      <w:pPr>
        <w:ind w:left="6551" w:hanging="180"/>
      </w:pPr>
    </w:lvl>
  </w:abstractNum>
  <w:abstractNum w:abstractNumId="4">
    <w:nsid w:val="41DA049E"/>
    <w:multiLevelType w:val="hybridMultilevel"/>
    <w:tmpl w:val="1F2412DC"/>
    <w:lvl w:ilvl="0" w:tplc="E6CEF368">
      <w:start w:val="1"/>
      <w:numFmt w:val="lowerLetter"/>
      <w:lvlText w:val="%1."/>
      <w:lvlJc w:val="left"/>
      <w:pPr>
        <w:ind w:left="1080" w:hanging="360"/>
      </w:pPr>
      <w:rPr>
        <w:b w:val="0"/>
      </w:rPr>
    </w:lvl>
    <w:lvl w:ilvl="1" w:tplc="300A0019" w:tentative="1">
      <w:start w:val="1"/>
      <w:numFmt w:val="lowerLetter"/>
      <w:lvlText w:val="%2."/>
      <w:lvlJc w:val="left"/>
      <w:pPr>
        <w:ind w:left="1800" w:hanging="360"/>
      </w:pPr>
    </w:lvl>
    <w:lvl w:ilvl="2" w:tplc="300A001B" w:tentative="1">
      <w:start w:val="1"/>
      <w:numFmt w:val="lowerRoman"/>
      <w:lvlText w:val="%3."/>
      <w:lvlJc w:val="right"/>
      <w:pPr>
        <w:ind w:left="2520" w:hanging="180"/>
      </w:pPr>
    </w:lvl>
    <w:lvl w:ilvl="3" w:tplc="300A000F" w:tentative="1">
      <w:start w:val="1"/>
      <w:numFmt w:val="decimal"/>
      <w:lvlText w:val="%4."/>
      <w:lvlJc w:val="left"/>
      <w:pPr>
        <w:ind w:left="3240" w:hanging="360"/>
      </w:pPr>
    </w:lvl>
    <w:lvl w:ilvl="4" w:tplc="300A0019" w:tentative="1">
      <w:start w:val="1"/>
      <w:numFmt w:val="lowerLetter"/>
      <w:lvlText w:val="%5."/>
      <w:lvlJc w:val="left"/>
      <w:pPr>
        <w:ind w:left="3960" w:hanging="360"/>
      </w:pPr>
    </w:lvl>
    <w:lvl w:ilvl="5" w:tplc="300A001B" w:tentative="1">
      <w:start w:val="1"/>
      <w:numFmt w:val="lowerRoman"/>
      <w:lvlText w:val="%6."/>
      <w:lvlJc w:val="right"/>
      <w:pPr>
        <w:ind w:left="4680" w:hanging="180"/>
      </w:pPr>
    </w:lvl>
    <w:lvl w:ilvl="6" w:tplc="300A000F" w:tentative="1">
      <w:start w:val="1"/>
      <w:numFmt w:val="decimal"/>
      <w:lvlText w:val="%7."/>
      <w:lvlJc w:val="left"/>
      <w:pPr>
        <w:ind w:left="5400" w:hanging="360"/>
      </w:pPr>
    </w:lvl>
    <w:lvl w:ilvl="7" w:tplc="300A0019" w:tentative="1">
      <w:start w:val="1"/>
      <w:numFmt w:val="lowerLetter"/>
      <w:lvlText w:val="%8."/>
      <w:lvlJc w:val="left"/>
      <w:pPr>
        <w:ind w:left="6120" w:hanging="360"/>
      </w:pPr>
    </w:lvl>
    <w:lvl w:ilvl="8" w:tplc="300A001B" w:tentative="1">
      <w:start w:val="1"/>
      <w:numFmt w:val="lowerRoman"/>
      <w:lvlText w:val="%9."/>
      <w:lvlJc w:val="right"/>
      <w:pPr>
        <w:ind w:left="6840" w:hanging="180"/>
      </w:pPr>
    </w:lvl>
  </w:abstractNum>
  <w:abstractNum w:abstractNumId="5">
    <w:nsid w:val="51C9578A"/>
    <w:multiLevelType w:val="hybridMultilevel"/>
    <w:tmpl w:val="5CC0A9C2"/>
    <w:lvl w:ilvl="0" w:tplc="300A0019">
      <w:start w:val="1"/>
      <w:numFmt w:val="lowerLetter"/>
      <w:lvlText w:val="%1."/>
      <w:lvlJc w:val="left"/>
      <w:pPr>
        <w:ind w:left="720" w:hanging="360"/>
      </w:pPr>
      <w:rPr>
        <w:b w:val="0"/>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6">
    <w:nsid w:val="528B5BF8"/>
    <w:multiLevelType w:val="hybridMultilevel"/>
    <w:tmpl w:val="211CAC2A"/>
    <w:lvl w:ilvl="0" w:tplc="300A0019">
      <w:start w:val="1"/>
      <w:numFmt w:val="lowerLetter"/>
      <w:lvlText w:val="%1."/>
      <w:lvlJc w:val="lef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7">
    <w:nsid w:val="53FE7424"/>
    <w:multiLevelType w:val="hybridMultilevel"/>
    <w:tmpl w:val="B35087E2"/>
    <w:lvl w:ilvl="0" w:tplc="300A0019">
      <w:start w:val="1"/>
      <w:numFmt w:val="lowerLetter"/>
      <w:lvlText w:val="%1."/>
      <w:lvlJc w:val="left"/>
      <w:pPr>
        <w:ind w:left="1004" w:hanging="360"/>
      </w:pPr>
    </w:lvl>
    <w:lvl w:ilvl="1" w:tplc="300A0019" w:tentative="1">
      <w:start w:val="1"/>
      <w:numFmt w:val="lowerLetter"/>
      <w:lvlText w:val="%2."/>
      <w:lvlJc w:val="left"/>
      <w:pPr>
        <w:ind w:left="1724" w:hanging="360"/>
      </w:pPr>
    </w:lvl>
    <w:lvl w:ilvl="2" w:tplc="300A001B" w:tentative="1">
      <w:start w:val="1"/>
      <w:numFmt w:val="lowerRoman"/>
      <w:lvlText w:val="%3."/>
      <w:lvlJc w:val="right"/>
      <w:pPr>
        <w:ind w:left="2444" w:hanging="180"/>
      </w:pPr>
    </w:lvl>
    <w:lvl w:ilvl="3" w:tplc="300A000F" w:tentative="1">
      <w:start w:val="1"/>
      <w:numFmt w:val="decimal"/>
      <w:lvlText w:val="%4."/>
      <w:lvlJc w:val="left"/>
      <w:pPr>
        <w:ind w:left="3164" w:hanging="360"/>
      </w:pPr>
    </w:lvl>
    <w:lvl w:ilvl="4" w:tplc="300A0019" w:tentative="1">
      <w:start w:val="1"/>
      <w:numFmt w:val="lowerLetter"/>
      <w:lvlText w:val="%5."/>
      <w:lvlJc w:val="left"/>
      <w:pPr>
        <w:ind w:left="3884" w:hanging="360"/>
      </w:pPr>
    </w:lvl>
    <w:lvl w:ilvl="5" w:tplc="300A001B" w:tentative="1">
      <w:start w:val="1"/>
      <w:numFmt w:val="lowerRoman"/>
      <w:lvlText w:val="%6."/>
      <w:lvlJc w:val="right"/>
      <w:pPr>
        <w:ind w:left="4604" w:hanging="180"/>
      </w:pPr>
    </w:lvl>
    <w:lvl w:ilvl="6" w:tplc="300A000F" w:tentative="1">
      <w:start w:val="1"/>
      <w:numFmt w:val="decimal"/>
      <w:lvlText w:val="%7."/>
      <w:lvlJc w:val="left"/>
      <w:pPr>
        <w:ind w:left="5324" w:hanging="360"/>
      </w:pPr>
    </w:lvl>
    <w:lvl w:ilvl="7" w:tplc="300A0019" w:tentative="1">
      <w:start w:val="1"/>
      <w:numFmt w:val="lowerLetter"/>
      <w:lvlText w:val="%8."/>
      <w:lvlJc w:val="left"/>
      <w:pPr>
        <w:ind w:left="6044" w:hanging="360"/>
      </w:pPr>
    </w:lvl>
    <w:lvl w:ilvl="8" w:tplc="300A001B" w:tentative="1">
      <w:start w:val="1"/>
      <w:numFmt w:val="lowerRoman"/>
      <w:lvlText w:val="%9."/>
      <w:lvlJc w:val="right"/>
      <w:pPr>
        <w:ind w:left="6764" w:hanging="180"/>
      </w:pPr>
    </w:lvl>
  </w:abstractNum>
  <w:abstractNum w:abstractNumId="8">
    <w:nsid w:val="5F9179A4"/>
    <w:multiLevelType w:val="hybridMultilevel"/>
    <w:tmpl w:val="EB5CE0B6"/>
    <w:lvl w:ilvl="0" w:tplc="300A0019">
      <w:start w:val="1"/>
      <w:numFmt w:val="lowerLetter"/>
      <w:lvlText w:val="%1."/>
      <w:lvlJc w:val="left"/>
      <w:pPr>
        <w:ind w:left="644" w:hanging="360"/>
      </w:pPr>
      <w:rPr>
        <w:b w:val="0"/>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9">
    <w:nsid w:val="61814E19"/>
    <w:multiLevelType w:val="hybridMultilevel"/>
    <w:tmpl w:val="C5A4CDE8"/>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0">
    <w:nsid w:val="73F8306C"/>
    <w:multiLevelType w:val="hybridMultilevel"/>
    <w:tmpl w:val="F91093DC"/>
    <w:lvl w:ilvl="0" w:tplc="B5AAB016">
      <w:start w:val="1"/>
      <w:numFmt w:val="lowerLetter"/>
      <w:lvlText w:val="%1."/>
      <w:lvlJc w:val="left"/>
      <w:pPr>
        <w:ind w:left="720" w:hanging="360"/>
      </w:pPr>
      <w:rPr>
        <w:b w:val="0"/>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11">
    <w:nsid w:val="7AED1719"/>
    <w:multiLevelType w:val="hybridMultilevel"/>
    <w:tmpl w:val="300E0194"/>
    <w:lvl w:ilvl="0" w:tplc="D0AAA948">
      <w:start w:val="1"/>
      <w:numFmt w:val="lowerLetter"/>
      <w:lvlText w:val="%1."/>
      <w:lvlJc w:val="left"/>
      <w:pPr>
        <w:ind w:left="720" w:hanging="360"/>
      </w:pPr>
      <w:rPr>
        <w:b w:val="0"/>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12">
    <w:nsid w:val="7D987503"/>
    <w:multiLevelType w:val="hybridMultilevel"/>
    <w:tmpl w:val="5E30B092"/>
    <w:lvl w:ilvl="0" w:tplc="461E7616">
      <w:start w:val="1"/>
      <w:numFmt w:val="lowerLetter"/>
      <w:lvlText w:val="%1."/>
      <w:lvlJc w:val="left"/>
      <w:pPr>
        <w:ind w:left="720" w:hanging="360"/>
      </w:pPr>
      <w:rPr>
        <w:b w:val="0"/>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num w:numId="1">
    <w:abstractNumId w:val="9"/>
  </w:num>
  <w:num w:numId="2">
    <w:abstractNumId w:val="8"/>
  </w:num>
  <w:num w:numId="3">
    <w:abstractNumId w:val="12"/>
  </w:num>
  <w:num w:numId="4">
    <w:abstractNumId w:val="5"/>
  </w:num>
  <w:num w:numId="5">
    <w:abstractNumId w:val="1"/>
  </w:num>
  <w:num w:numId="6">
    <w:abstractNumId w:val="4"/>
  </w:num>
  <w:num w:numId="7">
    <w:abstractNumId w:val="2"/>
  </w:num>
  <w:num w:numId="8">
    <w:abstractNumId w:val="11"/>
  </w:num>
  <w:num w:numId="9">
    <w:abstractNumId w:val="6"/>
  </w:num>
  <w:num w:numId="10">
    <w:abstractNumId w:val="3"/>
  </w:num>
  <w:num w:numId="11">
    <w:abstractNumId w:val="0"/>
  </w:num>
  <w:num w:numId="12">
    <w:abstractNumId w:val="10"/>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6"/>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92A79"/>
    <w:rsid w:val="00303C8E"/>
    <w:rsid w:val="005C17AE"/>
    <w:rsid w:val="00A92A7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92A79"/>
    <w:rPr>
      <w:lang w:val="es-EC"/>
    </w:rPr>
  </w:style>
  <w:style w:type="paragraph" w:styleId="Ttulo1">
    <w:name w:val="heading 1"/>
    <w:basedOn w:val="Normal"/>
    <w:next w:val="Normal"/>
    <w:link w:val="Ttulo1Car"/>
    <w:uiPriority w:val="9"/>
    <w:qFormat/>
    <w:rsid w:val="00A92A7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
    <w:unhideWhenUsed/>
    <w:qFormat/>
    <w:rsid w:val="00A92A79"/>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A92A79"/>
    <w:rPr>
      <w:rFonts w:asciiTheme="majorHAnsi" w:eastAsiaTheme="majorEastAsia" w:hAnsiTheme="majorHAnsi" w:cstheme="majorBidi"/>
      <w:b/>
      <w:bCs/>
      <w:color w:val="365F91" w:themeColor="accent1" w:themeShade="BF"/>
      <w:sz w:val="28"/>
      <w:szCs w:val="28"/>
      <w:lang w:val="es-EC"/>
    </w:rPr>
  </w:style>
  <w:style w:type="paragraph" w:customStyle="1" w:styleId="Default">
    <w:name w:val="Default"/>
    <w:rsid w:val="00A92A79"/>
    <w:pPr>
      <w:autoSpaceDE w:val="0"/>
      <w:autoSpaceDN w:val="0"/>
      <w:adjustRightInd w:val="0"/>
      <w:spacing w:after="0" w:line="240" w:lineRule="auto"/>
    </w:pPr>
    <w:rPr>
      <w:rFonts w:ascii="Calibri" w:hAnsi="Calibri" w:cs="Calibri"/>
      <w:color w:val="000000"/>
      <w:sz w:val="24"/>
      <w:szCs w:val="24"/>
    </w:rPr>
  </w:style>
  <w:style w:type="paragraph" w:styleId="NormalWeb">
    <w:name w:val="Normal (Web)"/>
    <w:basedOn w:val="Normal"/>
    <w:uiPriority w:val="99"/>
    <w:unhideWhenUsed/>
    <w:rsid w:val="00A92A79"/>
    <w:pPr>
      <w:spacing w:before="100" w:beforeAutospacing="1" w:after="100" w:afterAutospacing="1" w:line="240" w:lineRule="auto"/>
    </w:pPr>
    <w:rPr>
      <w:rFonts w:ascii="Times New Roman" w:eastAsiaTheme="minorEastAsia" w:hAnsi="Times New Roman" w:cs="Times New Roman"/>
      <w:sz w:val="24"/>
      <w:szCs w:val="24"/>
      <w:lang w:eastAsia="es-EC"/>
    </w:rPr>
  </w:style>
  <w:style w:type="paragraph" w:styleId="Prrafodelista">
    <w:name w:val="List Paragraph"/>
    <w:basedOn w:val="Normal"/>
    <w:uiPriority w:val="34"/>
    <w:qFormat/>
    <w:rsid w:val="00A92A79"/>
    <w:pPr>
      <w:ind w:left="720"/>
      <w:contextualSpacing/>
    </w:pPr>
  </w:style>
  <w:style w:type="character" w:styleId="Hipervnculo">
    <w:name w:val="Hyperlink"/>
    <w:basedOn w:val="Fuentedeprrafopredeter"/>
    <w:uiPriority w:val="99"/>
    <w:unhideWhenUsed/>
    <w:rsid w:val="00A92A79"/>
    <w:rPr>
      <w:color w:val="0000FF"/>
      <w:u w:val="single"/>
    </w:rPr>
  </w:style>
  <w:style w:type="character" w:customStyle="1" w:styleId="Ttulo2Car">
    <w:name w:val="Título 2 Car"/>
    <w:basedOn w:val="Fuentedeprrafopredeter"/>
    <w:link w:val="Ttulo2"/>
    <w:uiPriority w:val="9"/>
    <w:rsid w:val="00A92A79"/>
    <w:rPr>
      <w:rFonts w:asciiTheme="majorHAnsi" w:eastAsiaTheme="majorEastAsia" w:hAnsiTheme="majorHAnsi" w:cstheme="majorBidi"/>
      <w:b/>
      <w:bCs/>
      <w:color w:val="4F81BD" w:themeColor="accent1"/>
      <w:sz w:val="26"/>
      <w:szCs w:val="26"/>
      <w:lang w:val="es-EC"/>
    </w:rPr>
  </w:style>
  <w:style w:type="paragraph" w:styleId="Epgrafe">
    <w:name w:val="caption"/>
    <w:basedOn w:val="Normal"/>
    <w:next w:val="Normal"/>
    <w:autoRedefine/>
    <w:uiPriority w:val="35"/>
    <w:unhideWhenUsed/>
    <w:qFormat/>
    <w:rsid w:val="00A92A79"/>
    <w:pPr>
      <w:keepNext/>
      <w:spacing w:line="360" w:lineRule="auto"/>
      <w:jc w:val="center"/>
    </w:pPr>
    <w:rPr>
      <w:rFonts w:ascii="Times New Roman" w:hAnsi="Times New Roman" w:cs="Times New Roman"/>
      <w:iCs/>
      <w:color w:val="000000" w:themeColor="text1"/>
      <w:szCs w:val="24"/>
    </w:rPr>
  </w:style>
  <w:style w:type="table" w:styleId="Sombreadomedio1-nfasis5">
    <w:name w:val="Medium Shading 1 Accent 5"/>
    <w:basedOn w:val="Tablanormal"/>
    <w:uiPriority w:val="63"/>
    <w:rsid w:val="00A92A79"/>
    <w:pPr>
      <w:spacing w:after="0" w:line="240" w:lineRule="auto"/>
    </w:pPr>
    <w:rPr>
      <w:lang w:val="es-EC"/>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Cuadrculaclara-nfasis4">
    <w:name w:val="Light Grid Accent 4"/>
    <w:basedOn w:val="Tablanormal"/>
    <w:uiPriority w:val="62"/>
    <w:rsid w:val="00A92A79"/>
    <w:pPr>
      <w:spacing w:after="0" w:line="240" w:lineRule="auto"/>
    </w:pPr>
    <w:rPr>
      <w:lang w:val="es-EC"/>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paragraph" w:styleId="Textodeglobo">
    <w:name w:val="Balloon Text"/>
    <w:basedOn w:val="Normal"/>
    <w:link w:val="TextodegloboCar"/>
    <w:uiPriority w:val="99"/>
    <w:semiHidden/>
    <w:unhideWhenUsed/>
    <w:rsid w:val="00A92A79"/>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A92A79"/>
    <w:rPr>
      <w:rFonts w:ascii="Tahoma" w:hAnsi="Tahoma" w:cs="Tahoma"/>
      <w:sz w:val="16"/>
      <w:szCs w:val="16"/>
      <w:lang w:val="es-EC"/>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92A79"/>
    <w:rPr>
      <w:lang w:val="es-EC"/>
    </w:rPr>
  </w:style>
  <w:style w:type="paragraph" w:styleId="Ttulo1">
    <w:name w:val="heading 1"/>
    <w:basedOn w:val="Normal"/>
    <w:next w:val="Normal"/>
    <w:link w:val="Ttulo1Car"/>
    <w:uiPriority w:val="9"/>
    <w:qFormat/>
    <w:rsid w:val="00A92A7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
    <w:unhideWhenUsed/>
    <w:qFormat/>
    <w:rsid w:val="00A92A79"/>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A92A79"/>
    <w:rPr>
      <w:rFonts w:asciiTheme="majorHAnsi" w:eastAsiaTheme="majorEastAsia" w:hAnsiTheme="majorHAnsi" w:cstheme="majorBidi"/>
      <w:b/>
      <w:bCs/>
      <w:color w:val="365F91" w:themeColor="accent1" w:themeShade="BF"/>
      <w:sz w:val="28"/>
      <w:szCs w:val="28"/>
      <w:lang w:val="es-EC"/>
    </w:rPr>
  </w:style>
  <w:style w:type="paragraph" w:customStyle="1" w:styleId="Default">
    <w:name w:val="Default"/>
    <w:rsid w:val="00A92A79"/>
    <w:pPr>
      <w:autoSpaceDE w:val="0"/>
      <w:autoSpaceDN w:val="0"/>
      <w:adjustRightInd w:val="0"/>
      <w:spacing w:after="0" w:line="240" w:lineRule="auto"/>
    </w:pPr>
    <w:rPr>
      <w:rFonts w:ascii="Calibri" w:hAnsi="Calibri" w:cs="Calibri"/>
      <w:color w:val="000000"/>
      <w:sz w:val="24"/>
      <w:szCs w:val="24"/>
    </w:rPr>
  </w:style>
  <w:style w:type="paragraph" w:styleId="NormalWeb">
    <w:name w:val="Normal (Web)"/>
    <w:basedOn w:val="Normal"/>
    <w:uiPriority w:val="99"/>
    <w:unhideWhenUsed/>
    <w:rsid w:val="00A92A79"/>
    <w:pPr>
      <w:spacing w:before="100" w:beforeAutospacing="1" w:after="100" w:afterAutospacing="1" w:line="240" w:lineRule="auto"/>
    </w:pPr>
    <w:rPr>
      <w:rFonts w:ascii="Times New Roman" w:eastAsiaTheme="minorEastAsia" w:hAnsi="Times New Roman" w:cs="Times New Roman"/>
      <w:sz w:val="24"/>
      <w:szCs w:val="24"/>
      <w:lang w:eastAsia="es-EC"/>
    </w:rPr>
  </w:style>
  <w:style w:type="paragraph" w:styleId="Prrafodelista">
    <w:name w:val="List Paragraph"/>
    <w:basedOn w:val="Normal"/>
    <w:uiPriority w:val="34"/>
    <w:qFormat/>
    <w:rsid w:val="00A92A79"/>
    <w:pPr>
      <w:ind w:left="720"/>
      <w:contextualSpacing/>
    </w:pPr>
  </w:style>
  <w:style w:type="character" w:styleId="Hipervnculo">
    <w:name w:val="Hyperlink"/>
    <w:basedOn w:val="Fuentedeprrafopredeter"/>
    <w:uiPriority w:val="99"/>
    <w:unhideWhenUsed/>
    <w:rsid w:val="00A92A79"/>
    <w:rPr>
      <w:color w:val="0000FF"/>
      <w:u w:val="single"/>
    </w:rPr>
  </w:style>
  <w:style w:type="character" w:customStyle="1" w:styleId="Ttulo2Car">
    <w:name w:val="Título 2 Car"/>
    <w:basedOn w:val="Fuentedeprrafopredeter"/>
    <w:link w:val="Ttulo2"/>
    <w:uiPriority w:val="9"/>
    <w:rsid w:val="00A92A79"/>
    <w:rPr>
      <w:rFonts w:asciiTheme="majorHAnsi" w:eastAsiaTheme="majorEastAsia" w:hAnsiTheme="majorHAnsi" w:cstheme="majorBidi"/>
      <w:b/>
      <w:bCs/>
      <w:color w:val="4F81BD" w:themeColor="accent1"/>
      <w:sz w:val="26"/>
      <w:szCs w:val="26"/>
      <w:lang w:val="es-EC"/>
    </w:rPr>
  </w:style>
  <w:style w:type="paragraph" w:styleId="Epgrafe">
    <w:name w:val="caption"/>
    <w:basedOn w:val="Normal"/>
    <w:next w:val="Normal"/>
    <w:autoRedefine/>
    <w:uiPriority w:val="35"/>
    <w:unhideWhenUsed/>
    <w:qFormat/>
    <w:rsid w:val="00A92A79"/>
    <w:pPr>
      <w:keepNext/>
      <w:spacing w:line="360" w:lineRule="auto"/>
      <w:jc w:val="center"/>
    </w:pPr>
    <w:rPr>
      <w:rFonts w:ascii="Times New Roman" w:hAnsi="Times New Roman" w:cs="Times New Roman"/>
      <w:iCs/>
      <w:color w:val="000000" w:themeColor="text1"/>
      <w:szCs w:val="24"/>
    </w:rPr>
  </w:style>
  <w:style w:type="table" w:styleId="Sombreadomedio1-nfasis5">
    <w:name w:val="Medium Shading 1 Accent 5"/>
    <w:basedOn w:val="Tablanormal"/>
    <w:uiPriority w:val="63"/>
    <w:rsid w:val="00A92A79"/>
    <w:pPr>
      <w:spacing w:after="0" w:line="240" w:lineRule="auto"/>
    </w:pPr>
    <w:rPr>
      <w:lang w:val="es-EC"/>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Cuadrculaclara-nfasis4">
    <w:name w:val="Light Grid Accent 4"/>
    <w:basedOn w:val="Tablanormal"/>
    <w:uiPriority w:val="62"/>
    <w:rsid w:val="00A92A79"/>
    <w:pPr>
      <w:spacing w:after="0" w:line="240" w:lineRule="auto"/>
    </w:pPr>
    <w:rPr>
      <w:lang w:val="es-EC"/>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paragraph" w:styleId="Textodeglobo">
    <w:name w:val="Balloon Text"/>
    <w:basedOn w:val="Normal"/>
    <w:link w:val="TextodegloboCar"/>
    <w:uiPriority w:val="99"/>
    <w:semiHidden/>
    <w:unhideWhenUsed/>
    <w:rsid w:val="00A92A79"/>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A92A79"/>
    <w:rPr>
      <w:rFonts w:ascii="Tahoma" w:hAnsi="Tahoma" w:cs="Tahoma"/>
      <w:sz w:val="16"/>
      <w:szCs w:val="16"/>
      <w:lang w:val="es-EC"/>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3.xml"/><Relationship Id="rId13" Type="http://schemas.openxmlformats.org/officeDocument/2006/relationships/chart" Target="charts/chart8.xml"/><Relationship Id="rId18" Type="http://schemas.openxmlformats.org/officeDocument/2006/relationships/image" Target="media/image2.png"/><Relationship Id="rId3" Type="http://schemas.microsoft.com/office/2007/relationships/stylesWithEffects" Target="stylesWithEffects.xml"/><Relationship Id="rId21" Type="http://schemas.openxmlformats.org/officeDocument/2006/relationships/hyperlink" Target="javascript:abrir('comprensionauditiva',650,470,'yes')" TargetMode="External"/><Relationship Id="rId7" Type="http://schemas.openxmlformats.org/officeDocument/2006/relationships/chart" Target="charts/chart2.xml"/><Relationship Id="rId12" Type="http://schemas.openxmlformats.org/officeDocument/2006/relationships/chart" Target="charts/chart7.xml"/><Relationship Id="rId1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chart" Target="charts/chart11.xml"/><Relationship Id="rId20" Type="http://schemas.openxmlformats.org/officeDocument/2006/relationships/hyperlink" Target="javascript:abrir('expresionoral',650,470,'yes')" TargetMode="External"/><Relationship Id="rId1" Type="http://schemas.openxmlformats.org/officeDocument/2006/relationships/numbering" Target="numbering.xml"/><Relationship Id="rId6" Type="http://schemas.openxmlformats.org/officeDocument/2006/relationships/chart" Target="charts/chart1.xml"/><Relationship Id="rId11" Type="http://schemas.openxmlformats.org/officeDocument/2006/relationships/chart" Target="charts/chart6.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chart" Target="charts/chart10.xml"/><Relationship Id="rId23" Type="http://schemas.openxmlformats.org/officeDocument/2006/relationships/fontTable" Target="fontTable.xml"/><Relationship Id="rId10" Type="http://schemas.openxmlformats.org/officeDocument/2006/relationships/chart" Target="charts/chart5.xml"/><Relationship Id="rId19"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chart" Target="charts/chart4.xml"/><Relationship Id="rId14" Type="http://schemas.openxmlformats.org/officeDocument/2006/relationships/chart" Target="charts/chart9.xml"/><Relationship Id="rId22" Type="http://schemas.openxmlformats.org/officeDocument/2006/relationships/hyperlink" Target="javascript:abrir('comprensionlectora',650,470,'yes')"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C:\Users\USER\Documents\encuestas%20tabuladas.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file:///C:\Users\USER\Documents\encuestas%20tabuladas.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file:///C:\Users\Pc\Documents\Libro1%20(Autoguardado).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USER\Documents\encuestas%20tabuladas.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USER\Documents\encuestas%20tabuladas.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USER\Documents\encuestas%20tabuladas.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Pc\Documents\Libro1%20(Autoguardado).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Users\USER\Documents\encuestas%20tabuladas.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C:\Users\USER\Documents\encuestas%20tabuladas.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C:\Users\USER\Documents\encuestas%20tabuladas.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C:\Users\USER\Documents\encuestas%20tabulada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20"/>
      <c:rotY val="10"/>
      <c:depthPercent val="100"/>
      <c:rAngAx val="0"/>
      <c:perspective val="30"/>
    </c:view3D>
    <c:floor>
      <c:thickness val="0"/>
    </c:floor>
    <c:sideWall>
      <c:thickness val="0"/>
    </c:sideWall>
    <c:backWall>
      <c:thickness val="0"/>
    </c:backWall>
    <c:plotArea>
      <c:layout/>
      <c:pie3DChart>
        <c:varyColors val="1"/>
        <c:ser>
          <c:idx val="0"/>
          <c:order val="0"/>
          <c:tx>
            <c:strRef>
              <c:f>Hoja1!$B$2</c:f>
              <c:strCache>
                <c:ptCount val="1"/>
                <c:pt idx="0">
                  <c:v>Frecuencia</c:v>
                </c:pt>
              </c:strCache>
            </c:strRef>
          </c:tx>
          <c:dPt>
            <c:idx val="0"/>
            <c:bubble3D val="0"/>
          </c:dPt>
          <c:dPt>
            <c:idx val="1"/>
            <c:bubble3D val="0"/>
          </c:dPt>
          <c:dPt>
            <c:idx val="2"/>
            <c:bubble3D val="0"/>
          </c:dPt>
          <c:dLbls>
            <c:txPr>
              <a:bodyPr rot="0" vert="horz"/>
              <a:lstStyle/>
              <a:p>
                <a:pPr>
                  <a:defRPr/>
                </a:pPr>
                <a:endParaRPr lang="es-ES"/>
              </a:p>
            </c:txPr>
            <c:showLegendKey val="0"/>
            <c:showVal val="0"/>
            <c:showCatName val="0"/>
            <c:showSerName val="0"/>
            <c:showPercent val="1"/>
            <c:showBubbleSize val="0"/>
            <c:showLeaderLines val="1"/>
            <c:extLst>
              <c:ext xmlns:c15="http://schemas.microsoft.com/office/drawing/2012/chart" uri="{CE6537A1-D6FC-4f65-9D91-7224C49458BB}"/>
            </c:extLst>
          </c:dLbls>
          <c:cat>
            <c:strRef>
              <c:f>Hoja1!$A$3:$A$5</c:f>
              <c:strCache>
                <c:ptCount val="3"/>
                <c:pt idx="0">
                  <c:v>Exprecion oral</c:v>
                </c:pt>
                <c:pt idx="1">
                  <c:v>Comprecion auditiva</c:v>
                </c:pt>
                <c:pt idx="2">
                  <c:v>Comprencion lectora</c:v>
                </c:pt>
              </c:strCache>
            </c:strRef>
          </c:cat>
          <c:val>
            <c:numRef>
              <c:f>Hoja1!$B$3:$B$5</c:f>
              <c:numCache>
                <c:formatCode>General</c:formatCode>
                <c:ptCount val="3"/>
                <c:pt idx="0">
                  <c:v>16</c:v>
                </c:pt>
                <c:pt idx="1">
                  <c:v>2</c:v>
                </c:pt>
                <c:pt idx="2">
                  <c:v>21</c:v>
                </c:pt>
              </c:numCache>
            </c:numRef>
          </c:val>
        </c:ser>
        <c:dLbls>
          <c:showLegendKey val="0"/>
          <c:showVal val="0"/>
          <c:showCatName val="0"/>
          <c:showSerName val="0"/>
          <c:showPercent val="1"/>
          <c:showBubbleSize val="0"/>
          <c:showLeaderLines val="1"/>
        </c:dLbls>
      </c:pie3DChart>
    </c:plotArea>
    <c:legend>
      <c:legendPos val="r"/>
      <c:overlay val="0"/>
      <c:txPr>
        <a:bodyPr rot="0" vert="horz"/>
        <a:lstStyle/>
        <a:p>
          <a:pPr>
            <a:defRPr/>
          </a:pPr>
          <a:endParaRPr lang="es-ES"/>
        </a:p>
      </c:txPr>
    </c:legend>
    <c:plotVisOnly val="1"/>
    <c:dispBlanksAs val="gap"/>
    <c:showDLblsOverMax val="0"/>
  </c:chart>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perspective val="30"/>
    </c:view3D>
    <c:floor>
      <c:thickness val="0"/>
    </c:floor>
    <c:sideWall>
      <c:thickness val="0"/>
    </c:sideWall>
    <c:backWall>
      <c:thickness val="0"/>
    </c:backWall>
    <c:plotArea>
      <c:layout/>
      <c:pie3DChart>
        <c:varyColors val="1"/>
        <c:ser>
          <c:idx val="0"/>
          <c:order val="0"/>
          <c:tx>
            <c:strRef>
              <c:f>Hoja10!$B$1</c:f>
              <c:strCache>
                <c:ptCount val="1"/>
                <c:pt idx="0">
                  <c:v>Frecuencia</c:v>
                </c:pt>
              </c:strCache>
            </c:strRef>
          </c:tx>
          <c:dPt>
            <c:idx val="0"/>
            <c:bubble3D val="0"/>
          </c:dPt>
          <c:dPt>
            <c:idx val="1"/>
            <c:bubble3D val="0"/>
          </c:dPt>
          <c:dPt>
            <c:idx val="2"/>
            <c:bubble3D val="0"/>
          </c:dPt>
          <c:dLbls>
            <c:txPr>
              <a:bodyPr rot="0" vert="horz"/>
              <a:lstStyle/>
              <a:p>
                <a:pPr>
                  <a:defRPr/>
                </a:pPr>
                <a:endParaRPr lang="es-ES"/>
              </a:p>
            </c:txPr>
            <c:dLblPos val="ctr"/>
            <c:showLegendKey val="0"/>
            <c:showVal val="0"/>
            <c:showCatName val="0"/>
            <c:showSerName val="0"/>
            <c:showPercent val="1"/>
            <c:showBubbleSize val="0"/>
            <c:showLeaderLines val="1"/>
            <c:extLst>
              <c:ext xmlns:c15="http://schemas.microsoft.com/office/drawing/2012/chart" uri="{CE6537A1-D6FC-4f65-9D91-7224C49458BB}"/>
            </c:extLst>
          </c:dLbls>
          <c:cat>
            <c:strRef>
              <c:f>Hoja10!$A$2:$A$4</c:f>
              <c:strCache>
                <c:ptCount val="3"/>
                <c:pt idx="0">
                  <c:v>Leer y escuchar  reiteradamente los ejercicios, para familiarizarse con ellos.</c:v>
                </c:pt>
                <c:pt idx="1">
                  <c:v>Aprenderse de memoria los ejercicios matemáticos </c:v>
                </c:pt>
                <c:pt idx="2">
                  <c:v>Escribir en un papel las ideas y conceptos claves para poder resolver los ejercicios</c:v>
                </c:pt>
              </c:strCache>
            </c:strRef>
          </c:cat>
          <c:val>
            <c:numRef>
              <c:f>Hoja10!$B$2:$B$4</c:f>
              <c:numCache>
                <c:formatCode>General</c:formatCode>
                <c:ptCount val="3"/>
                <c:pt idx="0">
                  <c:v>9</c:v>
                </c:pt>
                <c:pt idx="1">
                  <c:v>16</c:v>
                </c:pt>
                <c:pt idx="2">
                  <c:v>14</c:v>
                </c:pt>
              </c:numCache>
            </c:numRef>
          </c:val>
        </c:ser>
        <c:dLbls>
          <c:dLblPos val="ctr"/>
          <c:showLegendKey val="0"/>
          <c:showVal val="0"/>
          <c:showCatName val="0"/>
          <c:showSerName val="0"/>
          <c:showPercent val="1"/>
          <c:showBubbleSize val="0"/>
          <c:showLeaderLines val="1"/>
        </c:dLbls>
      </c:pie3DChart>
    </c:plotArea>
    <c:legend>
      <c:legendPos val="b"/>
      <c:layout>
        <c:manualLayout>
          <c:xMode val="edge"/>
          <c:yMode val="edge"/>
          <c:x val="5.7261743144175946E-2"/>
          <c:y val="0.47124629856434075"/>
          <c:w val="0.88547651371164815"/>
          <c:h val="0.4523055979366884"/>
        </c:manualLayout>
      </c:layout>
      <c:overlay val="0"/>
      <c:txPr>
        <a:bodyPr rot="0" vert="horz"/>
        <a:lstStyle/>
        <a:p>
          <a:pPr>
            <a:defRPr/>
          </a:pPr>
          <a:endParaRPr lang="es-ES"/>
        </a:p>
      </c:txPr>
    </c:legend>
    <c:plotVisOnly val="1"/>
    <c:dispBlanksAs val="gap"/>
    <c:showDLblsOverMax val="0"/>
  </c:chart>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70"/>
      <c:rAngAx val="0"/>
      <c:perspective val="30"/>
    </c:view3D>
    <c:floor>
      <c:thickness val="0"/>
    </c:floor>
    <c:sideWall>
      <c:thickness val="0"/>
    </c:sideWall>
    <c:backWall>
      <c:thickness val="0"/>
    </c:backWall>
    <c:plotArea>
      <c:layout/>
      <c:pie3DChart>
        <c:varyColors val="1"/>
        <c:ser>
          <c:idx val="0"/>
          <c:order val="0"/>
          <c:dLbls>
            <c:showLegendKey val="0"/>
            <c:showVal val="0"/>
            <c:showCatName val="0"/>
            <c:showSerName val="0"/>
            <c:showPercent val="1"/>
            <c:showBubbleSize val="0"/>
            <c:showLeaderLines val="1"/>
          </c:dLbls>
          <c:cat>
            <c:strRef>
              <c:f>Hoja3!$A$2:$A$4</c:f>
              <c:strCache>
                <c:ptCount val="3"/>
                <c:pt idx="0">
                  <c:v>Siempre</c:v>
                </c:pt>
                <c:pt idx="1">
                  <c:v>A veces </c:v>
                </c:pt>
                <c:pt idx="2">
                  <c:v>Nunca</c:v>
                </c:pt>
              </c:strCache>
            </c:strRef>
          </c:cat>
          <c:val>
            <c:numRef>
              <c:f>Hoja3!$B$2:$B$4</c:f>
              <c:numCache>
                <c:formatCode>General</c:formatCode>
                <c:ptCount val="3"/>
                <c:pt idx="0">
                  <c:v>12</c:v>
                </c:pt>
                <c:pt idx="1">
                  <c:v>20</c:v>
                </c:pt>
                <c:pt idx="2">
                  <c:v>7</c:v>
                </c:pt>
              </c:numCache>
            </c:numRef>
          </c:val>
        </c:ser>
        <c:dLbls>
          <c:showLegendKey val="0"/>
          <c:showVal val="0"/>
          <c:showCatName val="0"/>
          <c:showSerName val="0"/>
          <c:showPercent val="1"/>
          <c:showBubbleSize val="0"/>
          <c:showLeaderLines val="1"/>
        </c:dLbls>
      </c:pie3DChart>
    </c:plotArea>
    <c:legend>
      <c:legendPos val="t"/>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20"/>
      <c:rotY val="10"/>
      <c:depthPercent val="100"/>
      <c:rAngAx val="0"/>
      <c:perspective val="30"/>
    </c:view3D>
    <c:floor>
      <c:thickness val="0"/>
    </c:floor>
    <c:sideWall>
      <c:thickness val="0"/>
    </c:sideWall>
    <c:backWall>
      <c:thickness val="0"/>
    </c:backWall>
    <c:plotArea>
      <c:layout/>
      <c:pie3DChart>
        <c:varyColors val="1"/>
        <c:ser>
          <c:idx val="0"/>
          <c:order val="0"/>
          <c:tx>
            <c:strRef>
              <c:f>Hoja2!$B$2</c:f>
              <c:strCache>
                <c:ptCount val="1"/>
                <c:pt idx="0">
                  <c:v>Frecuencia</c:v>
                </c:pt>
              </c:strCache>
            </c:strRef>
          </c:tx>
          <c:dPt>
            <c:idx val="0"/>
            <c:bubble3D val="0"/>
          </c:dPt>
          <c:dPt>
            <c:idx val="1"/>
            <c:bubble3D val="0"/>
          </c:dPt>
          <c:dPt>
            <c:idx val="2"/>
            <c:bubble3D val="0"/>
          </c:dPt>
          <c:dLbls>
            <c:txPr>
              <a:bodyPr rot="0" vert="horz"/>
              <a:lstStyle/>
              <a:p>
                <a:pPr>
                  <a:defRPr/>
                </a:pPr>
                <a:endParaRPr lang="es-ES"/>
              </a:p>
            </c:txPr>
            <c:showLegendKey val="0"/>
            <c:showVal val="0"/>
            <c:showCatName val="0"/>
            <c:showSerName val="0"/>
            <c:showPercent val="1"/>
            <c:showBubbleSize val="0"/>
            <c:showLeaderLines val="1"/>
            <c:extLst>
              <c:ext xmlns:c15="http://schemas.microsoft.com/office/drawing/2012/chart" uri="{CE6537A1-D6FC-4f65-9D91-7224C49458BB}"/>
            </c:extLst>
          </c:dLbls>
          <c:cat>
            <c:strRef>
              <c:f>Hoja2!$A$3:$A$5</c:f>
              <c:strCache>
                <c:ptCount val="3"/>
                <c:pt idx="0">
                  <c:v>Vocalizar bien las palabras respetando los signos de puntuación.</c:v>
                </c:pt>
                <c:pt idx="1">
                  <c:v> Entender lo que lee</c:v>
                </c:pt>
                <c:pt idx="2">
                  <c:v> Leer mecánicamente</c:v>
                </c:pt>
              </c:strCache>
            </c:strRef>
          </c:cat>
          <c:val>
            <c:numRef>
              <c:f>Hoja2!$B$3:$B$5</c:f>
              <c:numCache>
                <c:formatCode>General</c:formatCode>
                <c:ptCount val="3"/>
                <c:pt idx="0">
                  <c:v>11</c:v>
                </c:pt>
                <c:pt idx="1">
                  <c:v>25</c:v>
                </c:pt>
                <c:pt idx="2">
                  <c:v>3</c:v>
                </c:pt>
              </c:numCache>
            </c:numRef>
          </c:val>
        </c:ser>
        <c:dLbls>
          <c:showLegendKey val="0"/>
          <c:showVal val="0"/>
          <c:showCatName val="0"/>
          <c:showSerName val="0"/>
          <c:showPercent val="1"/>
          <c:showBubbleSize val="0"/>
          <c:showLeaderLines val="1"/>
        </c:dLbls>
      </c:pie3DChart>
    </c:plotArea>
    <c:legend>
      <c:legendPos val="r"/>
      <c:layout>
        <c:manualLayout>
          <c:xMode val="edge"/>
          <c:yMode val="edge"/>
          <c:x val="0.64990273274664201"/>
          <c:y val="1.1137528589638122E-3"/>
          <c:w val="0.32537192552436561"/>
          <c:h val="0.99888612961841305"/>
        </c:manualLayout>
      </c:layout>
      <c:overlay val="0"/>
      <c:txPr>
        <a:bodyPr rot="0" vert="horz"/>
        <a:lstStyle/>
        <a:p>
          <a:pPr>
            <a:defRPr/>
          </a:pPr>
          <a:endParaRPr lang="es-ES"/>
        </a:p>
      </c:txPr>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50"/>
      <c:rotY val="0"/>
      <c:depthPercent val="100"/>
      <c:rAngAx val="0"/>
      <c:perspective val="30"/>
    </c:view3D>
    <c:floor>
      <c:thickness val="0"/>
    </c:floor>
    <c:sideWall>
      <c:thickness val="0"/>
    </c:sideWall>
    <c:backWall>
      <c:thickness val="0"/>
    </c:backWall>
    <c:plotArea>
      <c:layout/>
      <c:pie3DChart>
        <c:varyColors val="1"/>
        <c:ser>
          <c:idx val="0"/>
          <c:order val="0"/>
          <c:tx>
            <c:strRef>
              <c:f>Hoja3!$B$2</c:f>
              <c:strCache>
                <c:ptCount val="1"/>
                <c:pt idx="0">
                  <c:v>Frecuencia</c:v>
                </c:pt>
              </c:strCache>
            </c:strRef>
          </c:tx>
          <c:dPt>
            <c:idx val="0"/>
            <c:bubble3D val="0"/>
          </c:dPt>
          <c:dPt>
            <c:idx val="1"/>
            <c:bubble3D val="0"/>
          </c:dPt>
          <c:dPt>
            <c:idx val="2"/>
            <c:bubble3D val="0"/>
          </c:dPt>
          <c:dLbls>
            <c:txPr>
              <a:bodyPr rot="0" vert="horz"/>
              <a:lstStyle/>
              <a:p>
                <a:pPr>
                  <a:defRPr/>
                </a:pPr>
                <a:endParaRPr lang="es-ES"/>
              </a:p>
            </c:txPr>
            <c:dLblPos val="ctr"/>
            <c:showLegendKey val="0"/>
            <c:showVal val="0"/>
            <c:showCatName val="0"/>
            <c:showSerName val="0"/>
            <c:showPercent val="1"/>
            <c:showBubbleSize val="0"/>
            <c:showLeaderLines val="1"/>
            <c:extLst>
              <c:ext xmlns:c15="http://schemas.microsoft.com/office/drawing/2012/chart" uri="{CE6537A1-D6FC-4f65-9D91-7224C49458BB}"/>
            </c:extLst>
          </c:dLbls>
          <c:cat>
            <c:strRef>
              <c:f>Hoja3!$A$3:$A$5</c:f>
              <c:strCache>
                <c:ptCount val="3"/>
                <c:pt idx="0">
                  <c:v>Emite su propio argumento referente al texto leído</c:v>
                </c:pt>
                <c:pt idx="1">
                  <c:v> Puede identificar el tipo de ejercicio</c:v>
                </c:pt>
                <c:pt idx="2">
                  <c:v>Sabe que operaciones matemáticas se puede utilizar.</c:v>
                </c:pt>
              </c:strCache>
            </c:strRef>
          </c:cat>
          <c:val>
            <c:numRef>
              <c:f>Hoja3!$B$3:$B$5</c:f>
              <c:numCache>
                <c:formatCode>General</c:formatCode>
                <c:ptCount val="3"/>
                <c:pt idx="0">
                  <c:v>13</c:v>
                </c:pt>
                <c:pt idx="1">
                  <c:v>10</c:v>
                </c:pt>
                <c:pt idx="2">
                  <c:v>16</c:v>
                </c:pt>
              </c:numCache>
            </c:numRef>
          </c:val>
        </c:ser>
        <c:dLbls>
          <c:dLblPos val="ctr"/>
          <c:showLegendKey val="0"/>
          <c:showVal val="0"/>
          <c:showCatName val="0"/>
          <c:showSerName val="0"/>
          <c:showPercent val="1"/>
          <c:showBubbleSize val="0"/>
          <c:showLeaderLines val="1"/>
        </c:dLbls>
      </c:pie3DChart>
    </c:plotArea>
    <c:legend>
      <c:legendPos val="r"/>
      <c:overlay val="0"/>
      <c:txPr>
        <a:bodyPr rot="0" vert="horz"/>
        <a:lstStyle/>
        <a:p>
          <a:pPr>
            <a:defRPr/>
          </a:pPr>
          <a:endParaRPr lang="es-ES"/>
        </a:p>
      </c:txPr>
    </c:legend>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20"/>
      <c:rotY val="15"/>
      <c:depthPercent val="100"/>
      <c:rAngAx val="0"/>
      <c:perspective val="30"/>
    </c:view3D>
    <c:floor>
      <c:thickness val="0"/>
    </c:floor>
    <c:sideWall>
      <c:thickness val="0"/>
    </c:sideWall>
    <c:backWall>
      <c:thickness val="0"/>
    </c:backWall>
    <c:plotArea>
      <c:layout/>
      <c:pie3DChart>
        <c:varyColors val="1"/>
        <c:ser>
          <c:idx val="0"/>
          <c:order val="0"/>
          <c:tx>
            <c:strRef>
              <c:f>'[encuestas tabuladas.xlsx]Hoja4'!$B$2</c:f>
              <c:strCache>
                <c:ptCount val="1"/>
                <c:pt idx="0">
                  <c:v>Frecuencia</c:v>
                </c:pt>
              </c:strCache>
            </c:strRef>
          </c:tx>
          <c:dPt>
            <c:idx val="0"/>
            <c:bubble3D val="0"/>
          </c:dPt>
          <c:dPt>
            <c:idx val="1"/>
            <c:bubble3D val="0"/>
          </c:dPt>
          <c:dPt>
            <c:idx val="2"/>
            <c:bubble3D val="0"/>
          </c:dPt>
          <c:dLbls>
            <c:txPr>
              <a:bodyPr rot="0" vert="horz"/>
              <a:lstStyle/>
              <a:p>
                <a:pPr>
                  <a:defRPr/>
                </a:pPr>
                <a:endParaRPr lang="es-ES"/>
              </a:p>
            </c:txPr>
            <c:dLblPos val="ctr"/>
            <c:showLegendKey val="0"/>
            <c:showVal val="0"/>
            <c:showCatName val="0"/>
            <c:showSerName val="0"/>
            <c:showPercent val="1"/>
            <c:showBubbleSize val="0"/>
            <c:showLeaderLines val="1"/>
            <c:extLst>
              <c:ext xmlns:c15="http://schemas.microsoft.com/office/drawing/2012/chart" uri="{CE6537A1-D6FC-4f65-9D91-7224C49458BB}"/>
            </c:extLst>
          </c:dLbls>
          <c:cat>
            <c:strRef>
              <c:f>'[encuestas tabuladas.xlsx]Hoja4'!$A$3:$A$5</c:f>
              <c:strCache>
                <c:ptCount val="3"/>
                <c:pt idx="0">
                  <c:v>Siempre</c:v>
                </c:pt>
                <c:pt idx="1">
                  <c:v>Aveces</c:v>
                </c:pt>
                <c:pt idx="2">
                  <c:v>Nunca</c:v>
                </c:pt>
              </c:strCache>
            </c:strRef>
          </c:cat>
          <c:val>
            <c:numRef>
              <c:f>'[encuestas tabuladas.xlsx]Hoja4'!$B$3:$B$5</c:f>
              <c:numCache>
                <c:formatCode>General</c:formatCode>
                <c:ptCount val="3"/>
                <c:pt idx="0">
                  <c:v>11</c:v>
                </c:pt>
                <c:pt idx="1">
                  <c:v>16</c:v>
                </c:pt>
                <c:pt idx="2">
                  <c:v>2</c:v>
                </c:pt>
              </c:numCache>
            </c:numRef>
          </c:val>
        </c:ser>
        <c:dLbls>
          <c:dLblPos val="ctr"/>
          <c:showLegendKey val="0"/>
          <c:showVal val="0"/>
          <c:showCatName val="0"/>
          <c:showSerName val="0"/>
          <c:showPercent val="1"/>
          <c:showBubbleSize val="0"/>
          <c:showLeaderLines val="1"/>
        </c:dLbls>
      </c:pie3DChart>
    </c:plotArea>
    <c:legend>
      <c:legendPos val="r"/>
      <c:overlay val="0"/>
      <c:txPr>
        <a:bodyPr rot="0" vert="horz"/>
        <a:lstStyle/>
        <a:p>
          <a:pPr>
            <a:defRPr/>
          </a:pPr>
          <a:endParaRPr lang="es-ES"/>
        </a:p>
      </c:txPr>
    </c:legend>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10"/>
      <c:rAngAx val="1"/>
    </c:view3D>
    <c:floor>
      <c:thickness val="0"/>
    </c:floor>
    <c:sideWall>
      <c:thickness val="0"/>
    </c:sideWall>
    <c:backWall>
      <c:thickness val="0"/>
    </c:backWall>
    <c:plotArea>
      <c:layout/>
      <c:pie3DChart>
        <c:varyColors val="1"/>
        <c:ser>
          <c:idx val="0"/>
          <c:order val="0"/>
          <c:dLbls>
            <c:showLegendKey val="0"/>
            <c:showVal val="0"/>
            <c:showCatName val="0"/>
            <c:showSerName val="0"/>
            <c:showPercent val="1"/>
            <c:showBubbleSize val="0"/>
            <c:showLeaderLines val="1"/>
          </c:dLbls>
          <c:cat>
            <c:strRef>
              <c:f>Hoja3!$A$2:$A$4</c:f>
              <c:strCache>
                <c:ptCount val="3"/>
                <c:pt idx="0">
                  <c:v>Siempre</c:v>
                </c:pt>
                <c:pt idx="1">
                  <c:v>A veces </c:v>
                </c:pt>
                <c:pt idx="2">
                  <c:v>Nunca</c:v>
                </c:pt>
              </c:strCache>
            </c:strRef>
          </c:cat>
          <c:val>
            <c:numRef>
              <c:f>Hoja3!$B$2:$B$4</c:f>
              <c:numCache>
                <c:formatCode>General</c:formatCode>
                <c:ptCount val="3"/>
                <c:pt idx="0">
                  <c:v>12</c:v>
                </c:pt>
                <c:pt idx="1">
                  <c:v>20</c:v>
                </c:pt>
                <c:pt idx="2">
                  <c:v>7</c:v>
                </c:pt>
              </c:numCache>
            </c:numRef>
          </c:val>
        </c:ser>
        <c:dLbls>
          <c:showLegendKey val="0"/>
          <c:showVal val="0"/>
          <c:showCatName val="0"/>
          <c:showSerName val="0"/>
          <c:showPercent val="1"/>
          <c:showBubbleSize val="0"/>
          <c:showLeaderLines val="1"/>
        </c:dLbls>
      </c:pie3DChart>
    </c:plotArea>
    <c:legend>
      <c:legendPos val="r"/>
      <c:overlay val="0"/>
    </c:legend>
    <c:plotVisOnly val="1"/>
    <c:dispBlanksAs val="gap"/>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perspective val="30"/>
    </c:view3D>
    <c:floor>
      <c:thickness val="0"/>
    </c:floor>
    <c:sideWall>
      <c:thickness val="0"/>
    </c:sideWall>
    <c:backWall>
      <c:thickness val="0"/>
    </c:backWall>
    <c:plotArea>
      <c:layout/>
      <c:pie3DChart>
        <c:varyColors val="1"/>
        <c:ser>
          <c:idx val="0"/>
          <c:order val="0"/>
          <c:tx>
            <c:strRef>
              <c:f>Hoja6!$B$1</c:f>
              <c:strCache>
                <c:ptCount val="1"/>
                <c:pt idx="0">
                  <c:v>Frecuencia</c:v>
                </c:pt>
              </c:strCache>
            </c:strRef>
          </c:tx>
          <c:dPt>
            <c:idx val="0"/>
            <c:bubble3D val="0"/>
          </c:dPt>
          <c:dPt>
            <c:idx val="1"/>
            <c:bubble3D val="0"/>
          </c:dPt>
          <c:dPt>
            <c:idx val="2"/>
            <c:bubble3D val="0"/>
          </c:dPt>
          <c:dLbls>
            <c:txPr>
              <a:bodyPr rot="0" vert="horz"/>
              <a:lstStyle/>
              <a:p>
                <a:pPr>
                  <a:defRPr/>
                </a:pPr>
                <a:endParaRPr lang="es-ES"/>
              </a:p>
            </c:txPr>
            <c:showLegendKey val="0"/>
            <c:showVal val="0"/>
            <c:showCatName val="0"/>
            <c:showSerName val="0"/>
            <c:showPercent val="1"/>
            <c:showBubbleSize val="0"/>
            <c:showLeaderLines val="1"/>
            <c:extLst>
              <c:ext xmlns:c15="http://schemas.microsoft.com/office/drawing/2012/chart" uri="{CE6537A1-D6FC-4f65-9D91-7224C49458BB}"/>
            </c:extLst>
          </c:dLbls>
          <c:cat>
            <c:strRef>
              <c:f>Hoja6!$A$2:$A$4</c:f>
              <c:strCache>
                <c:ptCount val="3"/>
                <c:pt idx="0">
                  <c:v>Maestro</c:v>
                </c:pt>
                <c:pt idx="1">
                  <c:v>Compañero</c:v>
                </c:pt>
                <c:pt idx="2">
                  <c:v>Busca informacion en internet</c:v>
                </c:pt>
              </c:strCache>
            </c:strRef>
          </c:cat>
          <c:val>
            <c:numRef>
              <c:f>Hoja6!$B$2:$B$4</c:f>
              <c:numCache>
                <c:formatCode>General</c:formatCode>
                <c:ptCount val="3"/>
                <c:pt idx="0">
                  <c:v>30</c:v>
                </c:pt>
                <c:pt idx="1">
                  <c:v>7</c:v>
                </c:pt>
                <c:pt idx="2">
                  <c:v>2</c:v>
                </c:pt>
              </c:numCache>
            </c:numRef>
          </c:val>
        </c:ser>
        <c:dLbls>
          <c:showLegendKey val="0"/>
          <c:showVal val="0"/>
          <c:showCatName val="0"/>
          <c:showSerName val="0"/>
          <c:showPercent val="1"/>
          <c:showBubbleSize val="0"/>
          <c:showLeaderLines val="1"/>
        </c:dLbls>
      </c:pie3DChart>
    </c:plotArea>
    <c:legend>
      <c:legendPos val="r"/>
      <c:overlay val="0"/>
      <c:txPr>
        <a:bodyPr rot="0" vert="horz"/>
        <a:lstStyle/>
        <a:p>
          <a:pPr>
            <a:defRPr/>
          </a:pPr>
          <a:endParaRPr lang="es-ES"/>
        </a:p>
      </c:txPr>
    </c:legend>
    <c:plotVisOnly val="1"/>
    <c:dispBlanksAs val="gap"/>
    <c:showDLblsOverMax val="0"/>
  </c:chart>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perspective val="30"/>
    </c:view3D>
    <c:floor>
      <c:thickness val="0"/>
    </c:floor>
    <c:sideWall>
      <c:thickness val="0"/>
    </c:sideWall>
    <c:backWall>
      <c:thickness val="0"/>
    </c:backWall>
    <c:plotArea>
      <c:layout/>
      <c:pie3DChart>
        <c:varyColors val="1"/>
        <c:ser>
          <c:idx val="0"/>
          <c:order val="0"/>
          <c:tx>
            <c:strRef>
              <c:f>Hoja7!$B$1</c:f>
              <c:strCache>
                <c:ptCount val="1"/>
                <c:pt idx="0">
                  <c:v>Frecuencia</c:v>
                </c:pt>
              </c:strCache>
            </c:strRef>
          </c:tx>
          <c:dPt>
            <c:idx val="0"/>
            <c:bubble3D val="0"/>
          </c:dPt>
          <c:dPt>
            <c:idx val="1"/>
            <c:bubble3D val="0"/>
          </c:dPt>
          <c:dPt>
            <c:idx val="2"/>
            <c:bubble3D val="0"/>
          </c:dPt>
          <c:dLbls>
            <c:txPr>
              <a:bodyPr rot="0" vert="horz"/>
              <a:lstStyle/>
              <a:p>
                <a:pPr>
                  <a:defRPr/>
                </a:pPr>
                <a:endParaRPr lang="es-ES"/>
              </a:p>
            </c:txPr>
            <c:showLegendKey val="0"/>
            <c:showVal val="0"/>
            <c:showCatName val="0"/>
            <c:showSerName val="0"/>
            <c:showPercent val="1"/>
            <c:showBubbleSize val="0"/>
            <c:showLeaderLines val="1"/>
            <c:extLst>
              <c:ext xmlns:c15="http://schemas.microsoft.com/office/drawing/2012/chart" uri="{CE6537A1-D6FC-4f65-9D91-7224C49458BB}"/>
            </c:extLst>
          </c:dLbls>
          <c:cat>
            <c:strRef>
              <c:f>Hoja7!$A$2:$A$4</c:f>
              <c:strCache>
                <c:ptCount val="3"/>
                <c:pt idx="0">
                  <c:v>Trata que todos le entiendan</c:v>
                </c:pt>
                <c:pt idx="1">
                  <c:v>Refuerza contenidos no comprendidos </c:v>
                </c:pt>
                <c:pt idx="2">
                  <c:v>No refuerza los contenidos</c:v>
                </c:pt>
              </c:strCache>
            </c:strRef>
          </c:cat>
          <c:val>
            <c:numRef>
              <c:f>Hoja7!$B$2:$B$4</c:f>
              <c:numCache>
                <c:formatCode>General</c:formatCode>
                <c:ptCount val="3"/>
                <c:pt idx="0">
                  <c:v>23</c:v>
                </c:pt>
                <c:pt idx="1">
                  <c:v>14</c:v>
                </c:pt>
                <c:pt idx="2">
                  <c:v>2</c:v>
                </c:pt>
              </c:numCache>
            </c:numRef>
          </c:val>
        </c:ser>
        <c:dLbls>
          <c:showLegendKey val="0"/>
          <c:showVal val="0"/>
          <c:showCatName val="0"/>
          <c:showSerName val="0"/>
          <c:showPercent val="1"/>
          <c:showBubbleSize val="0"/>
          <c:showLeaderLines val="1"/>
        </c:dLbls>
      </c:pie3DChart>
    </c:plotArea>
    <c:legend>
      <c:legendPos val="r"/>
      <c:overlay val="0"/>
      <c:txPr>
        <a:bodyPr rot="0" vert="horz"/>
        <a:lstStyle/>
        <a:p>
          <a:pPr>
            <a:defRPr/>
          </a:pPr>
          <a:endParaRPr lang="es-ES"/>
        </a:p>
      </c:txPr>
    </c:legend>
    <c:plotVisOnly val="1"/>
    <c:dispBlanksAs val="gap"/>
    <c:showDLblsOverMax val="0"/>
  </c:chart>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perspective val="30"/>
    </c:view3D>
    <c:floor>
      <c:thickness val="0"/>
    </c:floor>
    <c:sideWall>
      <c:thickness val="0"/>
    </c:sideWall>
    <c:backWall>
      <c:thickness val="0"/>
    </c:backWall>
    <c:plotArea>
      <c:layout/>
      <c:pie3DChart>
        <c:varyColors val="1"/>
        <c:ser>
          <c:idx val="0"/>
          <c:order val="0"/>
          <c:tx>
            <c:strRef>
              <c:f>Hoja8!$B$1</c:f>
              <c:strCache>
                <c:ptCount val="1"/>
                <c:pt idx="0">
                  <c:v>Frecuencia</c:v>
                </c:pt>
              </c:strCache>
            </c:strRef>
          </c:tx>
          <c:dPt>
            <c:idx val="0"/>
            <c:bubble3D val="0"/>
          </c:dPt>
          <c:dPt>
            <c:idx val="1"/>
            <c:bubble3D val="0"/>
          </c:dPt>
          <c:dPt>
            <c:idx val="2"/>
            <c:bubble3D val="0"/>
          </c:dPt>
          <c:dLbls>
            <c:txPr>
              <a:bodyPr rot="0" vert="horz"/>
              <a:lstStyle/>
              <a:p>
                <a:pPr>
                  <a:defRPr/>
                </a:pPr>
                <a:endParaRPr lang="es-ES"/>
              </a:p>
            </c:txPr>
            <c:dLblPos val="ctr"/>
            <c:showLegendKey val="0"/>
            <c:showVal val="0"/>
            <c:showCatName val="0"/>
            <c:showSerName val="0"/>
            <c:showPercent val="1"/>
            <c:showBubbleSize val="0"/>
            <c:showLeaderLines val="1"/>
            <c:extLst>
              <c:ext xmlns:c15="http://schemas.microsoft.com/office/drawing/2012/chart" uri="{CE6537A1-D6FC-4f65-9D91-7224C49458BB}"/>
            </c:extLst>
          </c:dLbls>
          <c:cat>
            <c:strRef>
              <c:f>Hoja8!$A$2:$A$4</c:f>
              <c:strCache>
                <c:ptCount val="3"/>
                <c:pt idx="0">
                  <c:v>Feliz</c:v>
                </c:pt>
                <c:pt idx="1">
                  <c:v>Enojado</c:v>
                </c:pt>
                <c:pt idx="2">
                  <c:v>Nervioso</c:v>
                </c:pt>
              </c:strCache>
            </c:strRef>
          </c:cat>
          <c:val>
            <c:numRef>
              <c:f>Hoja8!$B$2:$B$4</c:f>
              <c:numCache>
                <c:formatCode>General</c:formatCode>
                <c:ptCount val="3"/>
                <c:pt idx="0">
                  <c:v>30</c:v>
                </c:pt>
                <c:pt idx="1">
                  <c:v>4</c:v>
                </c:pt>
                <c:pt idx="2">
                  <c:v>5</c:v>
                </c:pt>
              </c:numCache>
            </c:numRef>
          </c:val>
        </c:ser>
        <c:dLbls>
          <c:dLblPos val="ctr"/>
          <c:showLegendKey val="0"/>
          <c:showVal val="0"/>
          <c:showCatName val="0"/>
          <c:showSerName val="0"/>
          <c:showPercent val="1"/>
          <c:showBubbleSize val="0"/>
          <c:showLeaderLines val="1"/>
        </c:dLbls>
      </c:pie3DChart>
    </c:plotArea>
    <c:legend>
      <c:legendPos val="b"/>
      <c:overlay val="0"/>
      <c:txPr>
        <a:bodyPr rot="0" vert="horz"/>
        <a:lstStyle/>
        <a:p>
          <a:pPr>
            <a:defRPr/>
          </a:pPr>
          <a:endParaRPr lang="es-ES"/>
        </a:p>
      </c:txPr>
    </c:legend>
    <c:plotVisOnly val="1"/>
    <c:dispBlanksAs val="gap"/>
    <c:showDLblsOverMax val="0"/>
  </c:chart>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perspective val="30"/>
    </c:view3D>
    <c:floor>
      <c:thickness val="0"/>
    </c:floor>
    <c:sideWall>
      <c:thickness val="0"/>
    </c:sideWall>
    <c:backWall>
      <c:thickness val="0"/>
    </c:backWall>
    <c:plotArea>
      <c:layout/>
      <c:pie3DChart>
        <c:varyColors val="1"/>
        <c:ser>
          <c:idx val="0"/>
          <c:order val="0"/>
          <c:tx>
            <c:strRef>
              <c:f>Hoja9!$B$1</c:f>
              <c:strCache>
                <c:ptCount val="1"/>
                <c:pt idx="0">
                  <c:v>Frecuencia</c:v>
                </c:pt>
              </c:strCache>
            </c:strRef>
          </c:tx>
          <c:dPt>
            <c:idx val="0"/>
            <c:bubble3D val="0"/>
          </c:dPt>
          <c:dPt>
            <c:idx val="1"/>
            <c:bubble3D val="0"/>
          </c:dPt>
          <c:dPt>
            <c:idx val="2"/>
            <c:bubble3D val="0"/>
          </c:dPt>
          <c:dLbls>
            <c:txPr>
              <a:bodyPr rot="0" vert="horz"/>
              <a:lstStyle/>
              <a:p>
                <a:pPr>
                  <a:defRPr/>
                </a:pPr>
                <a:endParaRPr lang="es-ES"/>
              </a:p>
            </c:txPr>
            <c:dLblPos val="ctr"/>
            <c:showLegendKey val="0"/>
            <c:showVal val="0"/>
            <c:showCatName val="0"/>
            <c:showSerName val="0"/>
            <c:showPercent val="1"/>
            <c:showBubbleSize val="0"/>
            <c:showLeaderLines val="1"/>
            <c:extLst>
              <c:ext xmlns:c15="http://schemas.microsoft.com/office/drawing/2012/chart" uri="{CE6537A1-D6FC-4f65-9D91-7224C49458BB}"/>
            </c:extLst>
          </c:dLbls>
          <c:cat>
            <c:strRef>
              <c:f>Hoja9!$A$2:$A$4</c:f>
              <c:strCache>
                <c:ptCount val="3"/>
                <c:pt idx="0">
                  <c:v>Interpretar y resolver problemas de la vida </c:v>
                </c:pt>
                <c:pt idx="1">
                  <c:v>Calcular números y funciones</c:v>
                </c:pt>
                <c:pt idx="2">
                  <c:v>Para nada </c:v>
                </c:pt>
              </c:strCache>
            </c:strRef>
          </c:cat>
          <c:val>
            <c:numRef>
              <c:f>Hoja9!$B$2:$B$4</c:f>
              <c:numCache>
                <c:formatCode>General</c:formatCode>
                <c:ptCount val="3"/>
                <c:pt idx="0">
                  <c:v>23</c:v>
                </c:pt>
                <c:pt idx="1">
                  <c:v>15</c:v>
                </c:pt>
                <c:pt idx="2">
                  <c:v>1</c:v>
                </c:pt>
              </c:numCache>
            </c:numRef>
          </c:val>
        </c:ser>
        <c:dLbls>
          <c:dLblPos val="ctr"/>
          <c:showLegendKey val="0"/>
          <c:showVal val="0"/>
          <c:showCatName val="0"/>
          <c:showSerName val="0"/>
          <c:showPercent val="1"/>
          <c:showBubbleSize val="0"/>
          <c:showLeaderLines val="1"/>
        </c:dLbls>
      </c:pie3DChart>
    </c:plotArea>
    <c:legend>
      <c:legendPos val="b"/>
      <c:overlay val="0"/>
      <c:txPr>
        <a:bodyPr rot="0" vert="horz"/>
        <a:lstStyle/>
        <a:p>
          <a:pPr>
            <a:defRPr/>
          </a:pPr>
          <a:endParaRPr lang="es-ES"/>
        </a:p>
      </c:txPr>
    </c:legend>
    <c:plotVisOnly val="1"/>
    <c:dispBlanksAs val="gap"/>
    <c:showDLblsOverMax val="0"/>
  </c:chart>
  <c:externalData r:id="rId1">
    <c:autoUpdate val="0"/>
  </c:externalData>
</c:chartSpac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16</Pages>
  <Words>2864</Words>
  <Characters>15758</Characters>
  <Application>Microsoft Office Word</Application>
  <DocSecurity>0</DocSecurity>
  <Lines>131</Lines>
  <Paragraphs>37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18585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Cristi Paez</dc:creator>
  <cp:lastModifiedBy>Cristi Paez</cp:lastModifiedBy>
  <cp:revision>1</cp:revision>
  <dcterms:created xsi:type="dcterms:W3CDTF">2017-03-21T18:23:00Z</dcterms:created>
  <dcterms:modified xsi:type="dcterms:W3CDTF">2017-03-21T18:26:00Z</dcterms:modified>
</cp:coreProperties>
</file>